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44"/>
          <w:szCs w:val="44"/>
        </w:rPr>
      </w:pPr>
    </w:p>
    <w:p>
      <w:pPr>
        <w:jc w:val="center"/>
        <w:rPr>
          <w:rFonts w:ascii="仿宋" w:hAnsi="仿宋" w:eastAsia="仿宋"/>
          <w:b/>
          <w:sz w:val="36"/>
          <w:szCs w:val="36"/>
        </w:rPr>
      </w:pPr>
      <w:r>
        <w:rPr>
          <w:rFonts w:ascii="仿宋" w:hAnsi="仿宋" w:eastAsia="仿宋"/>
          <w:b/>
          <w:sz w:val="36"/>
          <w:szCs w:val="36"/>
        </w:rPr>
        <w:t>2018年全国高校商业精英挑战赛</w:t>
      </w:r>
    </w:p>
    <w:p>
      <w:pPr>
        <w:jc w:val="center"/>
        <w:rPr>
          <w:rFonts w:ascii="仿宋" w:hAnsi="仿宋" w:eastAsia="仿宋"/>
          <w:b/>
          <w:sz w:val="36"/>
          <w:szCs w:val="36"/>
        </w:rPr>
      </w:pPr>
      <w:r>
        <w:rPr>
          <w:rFonts w:hint="eastAsia" w:ascii="仿宋" w:hAnsi="仿宋" w:eastAsia="仿宋"/>
          <w:b/>
          <w:sz w:val="36"/>
          <w:szCs w:val="36"/>
        </w:rPr>
        <w:t>“浪潮铸远杯”</w:t>
      </w:r>
      <w:r>
        <w:rPr>
          <w:rFonts w:ascii="仿宋" w:hAnsi="仿宋" w:eastAsia="仿宋"/>
          <w:b/>
          <w:sz w:val="36"/>
          <w:szCs w:val="36"/>
        </w:rPr>
        <w:t xml:space="preserve"> 共享财务职业能力竞赛</w:t>
      </w:r>
    </w:p>
    <w:p>
      <w:pPr>
        <w:jc w:val="center"/>
        <w:rPr>
          <w:rFonts w:ascii="仿宋" w:hAnsi="仿宋" w:eastAsia="仿宋"/>
          <w:b/>
          <w:sz w:val="44"/>
          <w:szCs w:val="44"/>
        </w:rPr>
      </w:pPr>
      <w:r>
        <w:rPr>
          <w:rFonts w:hint="eastAsia" w:ascii="仿宋" w:hAnsi="仿宋" w:eastAsia="仿宋"/>
          <w:b/>
          <w:sz w:val="36"/>
          <w:szCs w:val="36"/>
        </w:rPr>
        <w:t>细则（学生组）</w:t>
      </w:r>
    </w:p>
    <w:p>
      <w:pPr>
        <w:widowControl/>
        <w:jc w:val="left"/>
        <w:rPr>
          <w:rFonts w:ascii="仿宋" w:hAnsi="仿宋" w:eastAsia="仿宋"/>
          <w:b/>
          <w:sz w:val="44"/>
          <w:szCs w:val="44"/>
        </w:rPr>
      </w:pPr>
    </w:p>
    <w:p>
      <w:pPr>
        <w:spacing w:line="440" w:lineRule="exact"/>
        <w:ind w:firstLine="480" w:firstLineChars="200"/>
        <w:jc w:val="left"/>
        <w:rPr>
          <w:rFonts w:ascii="宋体" w:hAnsi="宋体" w:eastAsia="宋体" w:cs="仿宋_GB2312"/>
          <w:sz w:val="24"/>
          <w:szCs w:val="24"/>
        </w:rPr>
      </w:pPr>
      <w:r>
        <w:rPr>
          <w:rFonts w:hint="eastAsia" w:ascii="宋体" w:hAnsi="宋体" w:eastAsia="宋体" w:cs="仿宋_GB2312"/>
          <w:sz w:val="24"/>
          <w:szCs w:val="24"/>
        </w:rPr>
        <w:t>为贯彻落实《国家中长期人才发展规划纲要</w:t>
      </w:r>
      <w:r>
        <w:rPr>
          <w:rFonts w:ascii="宋体" w:hAnsi="宋体" w:eastAsia="宋体" w:cs="仿宋_GB2312"/>
          <w:sz w:val="24"/>
          <w:szCs w:val="24"/>
        </w:rPr>
        <w:t>(2010-2020</w:t>
      </w:r>
      <w:r>
        <w:rPr>
          <w:rFonts w:hint="eastAsia" w:ascii="宋体" w:hAnsi="宋体" w:eastAsia="宋体" w:cs="仿宋_GB2312"/>
          <w:sz w:val="24"/>
          <w:szCs w:val="24"/>
        </w:rPr>
        <w:t>年</w:t>
      </w:r>
      <w:r>
        <w:rPr>
          <w:rFonts w:ascii="宋体" w:hAnsi="宋体" w:eastAsia="宋体" w:cs="仿宋_GB2312"/>
          <w:sz w:val="24"/>
          <w:szCs w:val="24"/>
        </w:rPr>
        <w:t>)</w:t>
      </w:r>
      <w:r>
        <w:rPr>
          <w:rFonts w:hint="eastAsia" w:ascii="宋体" w:hAnsi="宋体" w:eastAsia="宋体" w:cs="仿宋_GB2312"/>
          <w:sz w:val="24"/>
          <w:szCs w:val="24"/>
        </w:rPr>
        <w:t>》和《会计行业中长期人才发展规划（</w:t>
      </w:r>
      <w:r>
        <w:rPr>
          <w:rFonts w:ascii="宋体" w:hAnsi="宋体" w:eastAsia="宋体" w:cs="仿宋_GB2312"/>
          <w:sz w:val="24"/>
          <w:szCs w:val="24"/>
        </w:rPr>
        <w:t>2010-2020</w:t>
      </w:r>
      <w:r>
        <w:rPr>
          <w:rFonts w:hint="eastAsia" w:ascii="宋体" w:hAnsi="宋体" w:eastAsia="宋体" w:cs="仿宋_GB2312"/>
          <w:sz w:val="24"/>
          <w:szCs w:val="24"/>
        </w:rPr>
        <w:t>年）》，按照《国家中长期教育改革和发展规划纲要</w:t>
      </w:r>
      <w:r>
        <w:rPr>
          <w:rFonts w:ascii="宋体" w:hAnsi="宋体" w:eastAsia="宋体" w:cs="仿宋_GB2312"/>
          <w:sz w:val="24"/>
          <w:szCs w:val="24"/>
        </w:rPr>
        <w:t>(2010-2020</w:t>
      </w:r>
      <w:r>
        <w:rPr>
          <w:rFonts w:hint="eastAsia" w:ascii="宋体" w:hAnsi="宋体" w:eastAsia="宋体" w:cs="仿宋_GB2312"/>
          <w:sz w:val="24"/>
          <w:szCs w:val="24"/>
        </w:rPr>
        <w:t>年</w:t>
      </w:r>
      <w:r>
        <w:rPr>
          <w:rFonts w:ascii="宋体" w:hAnsi="宋体" w:eastAsia="宋体" w:cs="仿宋_GB2312"/>
          <w:sz w:val="24"/>
          <w:szCs w:val="24"/>
        </w:rPr>
        <w:t>)</w:t>
      </w:r>
      <w:r>
        <w:rPr>
          <w:rFonts w:hint="eastAsia" w:ascii="宋体" w:hAnsi="宋体" w:eastAsia="宋体" w:cs="仿宋_GB2312"/>
          <w:sz w:val="24"/>
          <w:szCs w:val="24"/>
        </w:rPr>
        <w:t>》中关于“开展职业技能竞赛”的要求，进一步发挥行业贸促机构和行业组织在行业教育与行业人才培养方面的推动作用，中国贸促会商业行业分会、</w:t>
      </w:r>
      <w:r>
        <w:rPr>
          <w:rFonts w:hint="eastAsia" w:ascii="宋体" w:hAnsi="宋体" w:eastAsia="宋体" w:cs="仿宋_GB2312"/>
          <w:spacing w:val="-2"/>
          <w:sz w:val="24"/>
          <w:szCs w:val="24"/>
        </w:rPr>
        <w:t>中国国际商会商业行业商会和中国商业会计学会经研究，</w:t>
      </w:r>
      <w:r>
        <w:rPr>
          <w:rFonts w:hint="eastAsia" w:ascii="宋体" w:hAnsi="宋体" w:eastAsia="宋体" w:cs="仿宋_GB2312"/>
          <w:sz w:val="24"/>
          <w:szCs w:val="24"/>
        </w:rPr>
        <w:t>决定联合举办</w:t>
      </w:r>
      <w:r>
        <w:rPr>
          <w:rFonts w:ascii="宋体" w:hAnsi="宋体" w:eastAsia="宋体" w:cs="仿宋_GB2312"/>
          <w:sz w:val="24"/>
          <w:szCs w:val="24"/>
        </w:rPr>
        <w:t>2018年全国高校商业精英挑战赛“浪潮铸远杯”共享财务职业能力大赛</w:t>
      </w:r>
      <w:r>
        <w:rPr>
          <w:rFonts w:hint="eastAsia" w:ascii="宋体" w:hAnsi="宋体" w:eastAsia="宋体" w:cs="仿宋_GB2312"/>
          <w:sz w:val="24"/>
          <w:szCs w:val="24"/>
        </w:rPr>
        <w:t>。</w:t>
      </w:r>
    </w:p>
    <w:p>
      <w:pPr>
        <w:spacing w:line="440" w:lineRule="exact"/>
        <w:jc w:val="left"/>
        <w:rPr>
          <w:rFonts w:ascii="宋体" w:hAnsi="宋体" w:eastAsia="宋体"/>
          <w:b/>
          <w:sz w:val="24"/>
          <w:szCs w:val="24"/>
        </w:rPr>
      </w:pPr>
    </w:p>
    <w:p>
      <w:pPr>
        <w:spacing w:line="440" w:lineRule="exact"/>
        <w:ind w:firstLine="241" w:firstLineChars="100"/>
        <w:jc w:val="left"/>
        <w:rPr>
          <w:rFonts w:ascii="宋体" w:hAnsi="宋体" w:eastAsia="宋体"/>
          <w:b/>
          <w:sz w:val="24"/>
          <w:szCs w:val="24"/>
        </w:rPr>
      </w:pPr>
      <w:r>
        <w:rPr>
          <w:rFonts w:hint="eastAsia" w:ascii="宋体" w:hAnsi="宋体" w:eastAsia="宋体"/>
          <w:b/>
          <w:sz w:val="24"/>
          <w:szCs w:val="24"/>
        </w:rPr>
        <w:t>一、竞赛组织</w:t>
      </w:r>
    </w:p>
    <w:p>
      <w:pPr>
        <w:spacing w:line="440" w:lineRule="exact"/>
        <w:ind w:firstLine="482" w:firstLineChars="200"/>
        <w:jc w:val="left"/>
        <w:rPr>
          <w:rFonts w:ascii="宋体" w:hAnsi="宋体" w:eastAsia="宋体"/>
          <w:b/>
          <w:sz w:val="24"/>
          <w:szCs w:val="24"/>
        </w:rPr>
      </w:pPr>
      <w:r>
        <w:rPr>
          <w:rFonts w:hint="eastAsia" w:ascii="宋体" w:hAnsi="宋体" w:eastAsia="宋体" w:cs="仿宋_GB2312"/>
          <w:b/>
          <w:sz w:val="24"/>
          <w:szCs w:val="24"/>
        </w:rPr>
        <w:t>主办单位：</w:t>
      </w:r>
    </w:p>
    <w:p>
      <w:pPr>
        <w:spacing w:line="440" w:lineRule="exact"/>
        <w:ind w:firstLine="480" w:firstLineChars="200"/>
        <w:jc w:val="left"/>
        <w:rPr>
          <w:rFonts w:ascii="宋体" w:hAnsi="宋体" w:eastAsia="宋体" w:cs="仿宋_GB2312"/>
          <w:sz w:val="24"/>
          <w:szCs w:val="24"/>
        </w:rPr>
      </w:pPr>
      <w:r>
        <w:rPr>
          <w:rFonts w:hint="eastAsia" w:ascii="宋体" w:hAnsi="宋体" w:eastAsia="宋体" w:cs="仿宋_GB2312"/>
          <w:sz w:val="24"/>
          <w:szCs w:val="24"/>
        </w:rPr>
        <w:t>中国国际贸易促进委员会商业行业分会</w:t>
      </w:r>
    </w:p>
    <w:p>
      <w:pPr>
        <w:spacing w:line="440" w:lineRule="exact"/>
        <w:ind w:firstLine="480" w:firstLineChars="200"/>
        <w:jc w:val="left"/>
        <w:rPr>
          <w:rFonts w:ascii="宋体" w:hAnsi="宋体" w:eastAsia="宋体" w:cs="仿宋_GB2312"/>
          <w:sz w:val="24"/>
          <w:szCs w:val="24"/>
        </w:rPr>
      </w:pPr>
      <w:r>
        <w:rPr>
          <w:rFonts w:hint="eastAsia" w:ascii="宋体" w:hAnsi="宋体" w:eastAsia="宋体" w:cs="仿宋_GB2312"/>
          <w:sz w:val="24"/>
          <w:szCs w:val="24"/>
        </w:rPr>
        <w:t>中国国际商会商业行业商会</w:t>
      </w:r>
    </w:p>
    <w:p>
      <w:pPr>
        <w:spacing w:line="440" w:lineRule="exact"/>
        <w:ind w:firstLine="480" w:firstLineChars="200"/>
        <w:jc w:val="left"/>
        <w:rPr>
          <w:rFonts w:ascii="宋体" w:hAnsi="宋体" w:eastAsia="宋体" w:cs="仿宋_GB2312"/>
          <w:sz w:val="24"/>
          <w:szCs w:val="24"/>
        </w:rPr>
      </w:pPr>
      <w:r>
        <w:rPr>
          <w:rFonts w:hint="eastAsia" w:ascii="宋体" w:hAnsi="宋体" w:eastAsia="宋体" w:cs="仿宋_GB2312"/>
          <w:sz w:val="24"/>
          <w:szCs w:val="24"/>
        </w:rPr>
        <w:t>中国商业会计学会</w:t>
      </w:r>
    </w:p>
    <w:p>
      <w:pPr>
        <w:spacing w:line="440" w:lineRule="exact"/>
        <w:ind w:firstLine="482" w:firstLineChars="200"/>
        <w:jc w:val="left"/>
        <w:rPr>
          <w:rFonts w:ascii="宋体" w:hAnsi="宋体" w:eastAsia="宋体"/>
          <w:b/>
          <w:sz w:val="24"/>
          <w:szCs w:val="24"/>
        </w:rPr>
      </w:pPr>
      <w:r>
        <w:rPr>
          <w:rFonts w:ascii="宋体" w:hAnsi="宋体" w:eastAsia="宋体"/>
          <w:b/>
          <w:sz w:val="24"/>
          <w:szCs w:val="24"/>
        </w:rPr>
        <w:t>承办单位</w:t>
      </w:r>
      <w:r>
        <w:rPr>
          <w:rFonts w:hint="eastAsia" w:ascii="宋体" w:hAnsi="宋体" w:eastAsia="宋体"/>
          <w:b/>
          <w:sz w:val="24"/>
          <w:szCs w:val="24"/>
        </w:rPr>
        <w:t>：</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中国国际贸易促进委员会商业行业分会</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商业国际交流合作培训中心</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支持单位：</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中国高校创新创业教育联盟</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上海财经大学会计学院</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上海财经大学会计信息化研究中心</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山东浪潮铸远教育科技有限公司</w:t>
      </w:r>
    </w:p>
    <w:p>
      <w:pPr>
        <w:spacing w:line="440" w:lineRule="exact"/>
        <w:jc w:val="left"/>
        <w:rPr>
          <w:rFonts w:ascii="宋体" w:hAnsi="宋体" w:eastAsia="宋体"/>
          <w:sz w:val="24"/>
          <w:szCs w:val="24"/>
        </w:rPr>
      </w:pPr>
    </w:p>
    <w:p>
      <w:pPr>
        <w:spacing w:line="440" w:lineRule="exact"/>
        <w:ind w:firstLine="241" w:firstLineChars="100"/>
        <w:jc w:val="left"/>
        <w:rPr>
          <w:rFonts w:ascii="宋体" w:hAnsi="宋体" w:eastAsia="宋体"/>
          <w:b/>
          <w:sz w:val="24"/>
          <w:szCs w:val="24"/>
        </w:rPr>
      </w:pPr>
      <w:r>
        <w:rPr>
          <w:rFonts w:hint="eastAsia" w:ascii="宋体" w:hAnsi="宋体" w:eastAsia="宋体"/>
          <w:b/>
          <w:sz w:val="24"/>
          <w:szCs w:val="24"/>
        </w:rPr>
        <w:t>二、参赛对象</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（一）专业要求：学习会计学、会计电算化、财务管理、管理会计等专业或相关专业的在校学生。</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（二）组队要求：本次竞赛由各院校参赛选手自行组成团队参赛，每支团队由</w:t>
      </w:r>
      <w:r>
        <w:rPr>
          <w:rFonts w:ascii="宋体" w:hAnsi="宋体" w:eastAsia="宋体"/>
          <w:sz w:val="24"/>
          <w:szCs w:val="24"/>
        </w:rPr>
        <w:t>3至5名学生，1至2名指导教师组成（参赛选手不可以交叉参赛，指导教师可以指导多队），每所院校由1位领队负责赛事组织及联络工作。</w:t>
      </w:r>
    </w:p>
    <w:p>
      <w:pPr>
        <w:spacing w:line="440" w:lineRule="exact"/>
        <w:jc w:val="left"/>
        <w:rPr>
          <w:rFonts w:ascii="宋体" w:hAnsi="宋体" w:eastAsia="宋体"/>
          <w:sz w:val="24"/>
          <w:szCs w:val="24"/>
        </w:rPr>
      </w:pPr>
    </w:p>
    <w:p>
      <w:pPr>
        <w:spacing w:line="440" w:lineRule="exact"/>
        <w:ind w:firstLine="241" w:firstLineChars="100"/>
        <w:jc w:val="left"/>
        <w:rPr>
          <w:rFonts w:ascii="宋体" w:hAnsi="宋体" w:eastAsia="宋体"/>
          <w:sz w:val="24"/>
          <w:szCs w:val="24"/>
        </w:rPr>
      </w:pPr>
      <w:r>
        <w:rPr>
          <w:rFonts w:hint="eastAsia" w:ascii="宋体" w:hAnsi="宋体" w:eastAsia="宋体"/>
          <w:b/>
          <w:sz w:val="24"/>
          <w:szCs w:val="24"/>
        </w:rPr>
        <w:t>三、竞赛组别</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竞赛设置本科组和高职组。</w:t>
      </w:r>
    </w:p>
    <w:p>
      <w:pPr>
        <w:spacing w:line="440" w:lineRule="exact"/>
        <w:jc w:val="left"/>
        <w:rPr>
          <w:rFonts w:ascii="宋体" w:hAnsi="宋体" w:eastAsia="宋体"/>
          <w:sz w:val="24"/>
          <w:szCs w:val="24"/>
        </w:rPr>
      </w:pPr>
    </w:p>
    <w:p>
      <w:pPr>
        <w:spacing w:line="440" w:lineRule="exact"/>
        <w:ind w:firstLine="241" w:firstLineChars="100"/>
        <w:jc w:val="left"/>
        <w:rPr>
          <w:rFonts w:ascii="宋体" w:hAnsi="宋体" w:eastAsia="宋体"/>
          <w:b/>
          <w:sz w:val="24"/>
          <w:szCs w:val="24"/>
        </w:rPr>
      </w:pPr>
      <w:r>
        <w:rPr>
          <w:rFonts w:hint="eastAsia" w:ascii="宋体" w:hAnsi="宋体" w:eastAsia="宋体"/>
          <w:b/>
          <w:sz w:val="24"/>
          <w:szCs w:val="24"/>
        </w:rPr>
        <w:t>四、竞赛形式</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竞赛</w:t>
      </w:r>
      <w:r>
        <w:rPr>
          <w:rFonts w:hint="eastAsia" w:ascii="宋体" w:hAnsi="宋体" w:eastAsia="宋体"/>
          <w:sz w:val="24"/>
          <w:szCs w:val="24"/>
          <w:lang w:eastAsia="zh-CN"/>
        </w:rPr>
        <w:t>分为</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知识赛、省总决赛</w:t>
      </w:r>
      <w:r>
        <w:rPr>
          <w:rFonts w:hint="eastAsia" w:ascii="宋体" w:hAnsi="宋体" w:eastAsia="宋体"/>
          <w:sz w:val="24"/>
          <w:szCs w:val="24"/>
        </w:rPr>
        <w:t>、全国总决赛和全国精英赛</w:t>
      </w:r>
      <w:r>
        <w:rPr>
          <w:rFonts w:hint="eastAsia" w:ascii="宋体" w:hAnsi="宋体" w:eastAsia="宋体"/>
          <w:sz w:val="24"/>
          <w:szCs w:val="24"/>
          <w:lang w:eastAsia="zh-CN"/>
        </w:rPr>
        <w:t>四</w:t>
      </w:r>
      <w:r>
        <w:rPr>
          <w:rFonts w:hint="eastAsia" w:ascii="宋体" w:hAnsi="宋体" w:eastAsia="宋体"/>
          <w:sz w:val="24"/>
          <w:szCs w:val="24"/>
        </w:rPr>
        <w:t>个阶段。</w:t>
      </w:r>
    </w:p>
    <w:p>
      <w:pPr>
        <w:spacing w:line="440" w:lineRule="exact"/>
        <w:ind w:firstLine="480"/>
        <w:jc w:val="left"/>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eastAsia="zh-CN"/>
        </w:rPr>
        <w:t>知识赛阶段，</w:t>
      </w:r>
      <w:r>
        <w:rPr>
          <w:rFonts w:ascii="宋体" w:hAnsi="宋体" w:eastAsia="宋体"/>
          <w:sz w:val="24"/>
          <w:szCs w:val="24"/>
        </w:rPr>
        <w:t>2018年</w:t>
      </w:r>
      <w:r>
        <w:rPr>
          <w:rFonts w:hint="eastAsia" w:ascii="宋体" w:hAnsi="宋体" w:eastAsia="宋体"/>
          <w:sz w:val="24"/>
          <w:szCs w:val="24"/>
          <w:lang w:val="en-US" w:eastAsia="zh-CN"/>
        </w:rPr>
        <w:t>7</w:t>
      </w:r>
      <w:r>
        <w:rPr>
          <w:rFonts w:ascii="宋体" w:hAnsi="宋体" w:eastAsia="宋体"/>
          <w:sz w:val="24"/>
          <w:szCs w:val="24"/>
        </w:rPr>
        <w:t>月</w:t>
      </w:r>
      <w:r>
        <w:rPr>
          <w:rFonts w:hint="eastAsia" w:ascii="宋体" w:hAnsi="宋体" w:eastAsia="宋体"/>
          <w:sz w:val="24"/>
          <w:szCs w:val="24"/>
          <w:lang w:val="en-US" w:eastAsia="zh-CN"/>
        </w:rPr>
        <w:t>15</w:t>
      </w:r>
      <w:r>
        <w:rPr>
          <w:rFonts w:ascii="宋体" w:hAnsi="宋体" w:eastAsia="宋体"/>
          <w:sz w:val="24"/>
          <w:szCs w:val="24"/>
        </w:rPr>
        <w:t>日</w:t>
      </w:r>
      <w:r>
        <w:rPr>
          <w:rFonts w:hint="eastAsia" w:ascii="宋体" w:hAnsi="宋体" w:eastAsia="宋体"/>
          <w:sz w:val="24"/>
          <w:szCs w:val="24"/>
          <w:lang w:val="en-US" w:eastAsia="zh-CN"/>
        </w:rPr>
        <w:t>--2018年10月20日，学校根据具体的情况自己定考试时间（提前三天给组委会预定考试时间）</w:t>
      </w:r>
    </w:p>
    <w:p>
      <w:pPr>
        <w:spacing w:line="440" w:lineRule="exact"/>
        <w:ind w:firstLine="480"/>
        <w:jc w:val="left"/>
        <w:rPr>
          <w:rFonts w:hint="eastAsia" w:ascii="宋体" w:hAnsi="宋体" w:eastAsia="宋体"/>
          <w:sz w:val="24"/>
          <w:szCs w:val="24"/>
          <w:lang w:eastAsia="zh-CN"/>
        </w:rPr>
      </w:pPr>
      <w:r>
        <w:rPr>
          <w:rFonts w:hint="eastAsia" w:ascii="宋体" w:hAnsi="宋体" w:eastAsia="宋体"/>
          <w:sz w:val="24"/>
          <w:szCs w:val="24"/>
        </w:rPr>
        <w:t>（二）</w:t>
      </w:r>
      <w:r>
        <w:rPr>
          <w:rFonts w:hint="eastAsia" w:ascii="宋体" w:hAnsi="宋体" w:eastAsia="宋体"/>
          <w:sz w:val="24"/>
          <w:szCs w:val="24"/>
          <w:lang w:eastAsia="zh-CN"/>
        </w:rPr>
        <w:t>省决赛</w:t>
      </w:r>
      <w:r>
        <w:rPr>
          <w:rFonts w:hint="eastAsia" w:ascii="宋体" w:hAnsi="宋体" w:eastAsia="宋体"/>
          <w:sz w:val="24"/>
          <w:szCs w:val="24"/>
        </w:rPr>
        <w:t>，各参赛团队在线向组委会提交参赛方案，组委会通过审核</w:t>
      </w:r>
      <w:r>
        <w:rPr>
          <w:rFonts w:hint="eastAsia" w:ascii="宋体" w:hAnsi="宋体" w:eastAsia="宋体"/>
          <w:sz w:val="24"/>
          <w:szCs w:val="24"/>
          <w:lang w:eastAsia="zh-CN"/>
        </w:rPr>
        <w:t>评选出山东省总决赛的一二三等奖，最佳院校组织奖</w:t>
      </w:r>
      <w:r>
        <w:rPr>
          <w:rFonts w:hint="eastAsia" w:ascii="宋体" w:hAnsi="宋体" w:eastAsia="宋体"/>
          <w:sz w:val="24"/>
          <w:szCs w:val="24"/>
          <w:lang w:val="en-US" w:eastAsia="zh-CN"/>
        </w:rPr>
        <w:t xml:space="preserve"> ，优秀指导教师奖等奖项，并公布</w:t>
      </w:r>
      <w:r>
        <w:rPr>
          <w:rFonts w:hint="eastAsia" w:ascii="宋体" w:hAnsi="宋体" w:eastAsia="宋体"/>
          <w:sz w:val="24"/>
          <w:szCs w:val="24"/>
        </w:rPr>
        <w:t>最终入围总决赛的团队，并发布总决赛入围通知。</w:t>
      </w:r>
      <w:r>
        <w:rPr>
          <w:rFonts w:hint="eastAsia" w:ascii="宋体" w:hAnsi="宋体" w:eastAsia="宋体"/>
          <w:sz w:val="24"/>
          <w:szCs w:val="24"/>
          <w:lang w:eastAsia="zh-CN"/>
        </w:rPr>
        <w:t>（省总决赛暂定</w:t>
      </w:r>
      <w:r>
        <w:rPr>
          <w:rFonts w:hint="eastAsia" w:ascii="宋体" w:hAnsi="宋体" w:eastAsia="宋体"/>
          <w:sz w:val="24"/>
          <w:szCs w:val="24"/>
        </w:rPr>
        <w:t>参赛团队在线</w:t>
      </w:r>
      <w:r>
        <w:rPr>
          <w:rFonts w:hint="eastAsia" w:ascii="宋体" w:hAnsi="宋体" w:eastAsia="宋体"/>
          <w:sz w:val="24"/>
          <w:szCs w:val="24"/>
          <w:lang w:eastAsia="zh-CN"/>
        </w:rPr>
        <w:t>评审，如若现场赛，将现场评选出相关的奖项，具体形式等十月初通知）</w:t>
      </w:r>
    </w:p>
    <w:p>
      <w:pPr>
        <w:spacing w:line="440" w:lineRule="exact"/>
        <w:ind w:firstLine="480"/>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三</w:t>
      </w:r>
      <w:r>
        <w:rPr>
          <w:rFonts w:hint="eastAsia" w:ascii="宋体" w:hAnsi="宋体" w:eastAsia="宋体"/>
          <w:sz w:val="24"/>
          <w:szCs w:val="24"/>
        </w:rPr>
        <w:t>）全国总决赛阶段，各参赛队作品由专家进行评审，本科组和高职组各取前二十五名（暂定）进入精英赛。</w:t>
      </w:r>
    </w:p>
    <w:p>
      <w:pPr>
        <w:spacing w:line="440" w:lineRule="exact"/>
        <w:ind w:firstLine="480"/>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四</w:t>
      </w:r>
      <w:r>
        <w:rPr>
          <w:rFonts w:hint="eastAsia" w:ascii="宋体" w:hAnsi="宋体" w:eastAsia="宋体"/>
          <w:sz w:val="24"/>
          <w:szCs w:val="24"/>
        </w:rPr>
        <w:t>）全国精英赛阶段，各参赛队将赴现场进行陈述及答辩，每队以提交的作品为基础，进行10分钟陈述报告（PPT展示）与5分钟评委问答，每队共15分钟，主要考核参赛选手发现问题、分析问题、解决难题的能力；每队参与人数应为3-5人。</w:t>
      </w:r>
    </w:p>
    <w:p>
      <w:pPr>
        <w:spacing w:line="440" w:lineRule="exact"/>
        <w:jc w:val="left"/>
        <w:rPr>
          <w:rFonts w:ascii="宋体" w:hAnsi="宋体" w:eastAsia="宋体"/>
          <w:sz w:val="24"/>
          <w:szCs w:val="24"/>
        </w:rPr>
      </w:pPr>
    </w:p>
    <w:p>
      <w:pPr>
        <w:spacing w:line="440" w:lineRule="exact"/>
        <w:ind w:firstLine="241" w:firstLineChars="100"/>
        <w:jc w:val="left"/>
        <w:rPr>
          <w:rFonts w:ascii="宋体" w:hAnsi="宋体" w:eastAsia="宋体"/>
          <w:b/>
          <w:sz w:val="24"/>
          <w:szCs w:val="24"/>
        </w:rPr>
      </w:pPr>
      <w:r>
        <w:rPr>
          <w:rFonts w:hint="eastAsia" w:ascii="宋体" w:hAnsi="宋体" w:eastAsia="宋体"/>
          <w:b/>
          <w:sz w:val="24"/>
          <w:szCs w:val="24"/>
        </w:rPr>
        <w:t>五、竞赛日程</w:t>
      </w:r>
    </w:p>
    <w:p>
      <w:pPr>
        <w:spacing w:line="440" w:lineRule="exact"/>
        <w:ind w:firstLine="480"/>
        <w:jc w:val="left"/>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2018年10月</w:t>
      </w:r>
      <w:r>
        <w:rPr>
          <w:rFonts w:hint="eastAsia" w:ascii="宋体" w:hAnsi="宋体" w:eastAsia="宋体"/>
          <w:sz w:val="24"/>
          <w:szCs w:val="24"/>
          <w:lang w:val="en-US" w:eastAsia="zh-CN"/>
        </w:rPr>
        <w:t>15</w:t>
      </w:r>
      <w:r>
        <w:rPr>
          <w:rFonts w:ascii="宋体" w:hAnsi="宋体" w:eastAsia="宋体"/>
          <w:sz w:val="24"/>
          <w:szCs w:val="24"/>
        </w:rPr>
        <w:t>日，参赛院校递交报名登记表截止。</w:t>
      </w:r>
    </w:p>
    <w:p>
      <w:pPr>
        <w:spacing w:line="440" w:lineRule="exact"/>
        <w:ind w:firstLine="480"/>
        <w:jc w:val="left"/>
        <w:rPr>
          <w:rFonts w:hint="eastAsia" w:ascii="宋体" w:hAnsi="宋体" w:eastAsia="宋体"/>
          <w:sz w:val="24"/>
          <w:szCs w:val="24"/>
          <w:lang w:val="en-US" w:eastAsia="zh-CN"/>
        </w:rPr>
      </w:pPr>
      <w:r>
        <w:rPr>
          <w:rFonts w:hint="eastAsia" w:ascii="宋体" w:hAnsi="宋体" w:eastAsia="宋体"/>
          <w:sz w:val="24"/>
          <w:szCs w:val="24"/>
        </w:rPr>
        <w:t>（二）</w:t>
      </w:r>
      <w:r>
        <w:rPr>
          <w:rFonts w:ascii="宋体" w:hAnsi="宋体" w:eastAsia="宋体"/>
          <w:sz w:val="24"/>
          <w:szCs w:val="24"/>
        </w:rPr>
        <w:t>2018年</w:t>
      </w:r>
      <w:r>
        <w:rPr>
          <w:rFonts w:hint="eastAsia" w:ascii="宋体" w:hAnsi="宋体" w:eastAsia="宋体"/>
          <w:sz w:val="24"/>
          <w:szCs w:val="24"/>
          <w:lang w:val="en-US" w:eastAsia="zh-CN"/>
        </w:rPr>
        <w:t>7</w:t>
      </w:r>
      <w:r>
        <w:rPr>
          <w:rFonts w:ascii="宋体" w:hAnsi="宋体" w:eastAsia="宋体"/>
          <w:sz w:val="24"/>
          <w:szCs w:val="24"/>
        </w:rPr>
        <w:t>月</w:t>
      </w:r>
      <w:r>
        <w:rPr>
          <w:rFonts w:hint="eastAsia" w:ascii="宋体" w:hAnsi="宋体" w:eastAsia="宋体"/>
          <w:sz w:val="24"/>
          <w:szCs w:val="24"/>
          <w:lang w:val="en-US" w:eastAsia="zh-CN"/>
        </w:rPr>
        <w:t>15</w:t>
      </w:r>
      <w:r>
        <w:rPr>
          <w:rFonts w:ascii="宋体" w:hAnsi="宋体" w:eastAsia="宋体"/>
          <w:sz w:val="24"/>
          <w:szCs w:val="24"/>
        </w:rPr>
        <w:t>日</w:t>
      </w:r>
      <w:r>
        <w:rPr>
          <w:rFonts w:hint="eastAsia" w:ascii="宋体" w:hAnsi="宋体" w:eastAsia="宋体"/>
          <w:sz w:val="24"/>
          <w:szCs w:val="24"/>
          <w:lang w:val="en-US" w:eastAsia="zh-CN"/>
        </w:rPr>
        <w:t>--2018年10月20日 知识赛。</w:t>
      </w:r>
    </w:p>
    <w:p>
      <w:pPr>
        <w:spacing w:line="440" w:lineRule="exact"/>
        <w:ind w:firstLine="480"/>
        <w:jc w:val="left"/>
        <w:rPr>
          <w:rFonts w:hint="eastAsia" w:ascii="宋体" w:hAnsi="宋体" w:eastAsia="宋体"/>
          <w:sz w:val="24"/>
          <w:szCs w:val="24"/>
          <w:lang w:val="en-US" w:eastAsia="zh-CN"/>
        </w:rPr>
      </w:pPr>
      <w:r>
        <w:rPr>
          <w:rFonts w:hint="eastAsia" w:ascii="宋体" w:hAnsi="宋体" w:eastAsia="宋体"/>
          <w:sz w:val="24"/>
          <w:szCs w:val="24"/>
        </w:rPr>
        <w:t>（三）</w:t>
      </w:r>
      <w:r>
        <w:rPr>
          <w:rFonts w:ascii="宋体" w:hAnsi="宋体" w:eastAsia="宋体"/>
          <w:sz w:val="24"/>
          <w:szCs w:val="24"/>
        </w:rPr>
        <w:t>2018年10月</w:t>
      </w:r>
      <w:r>
        <w:rPr>
          <w:rFonts w:hint="eastAsia" w:ascii="宋体" w:hAnsi="宋体" w:eastAsia="宋体"/>
          <w:sz w:val="24"/>
          <w:szCs w:val="24"/>
          <w:lang w:val="en-US" w:eastAsia="zh-CN"/>
        </w:rPr>
        <w:t>20</w:t>
      </w:r>
      <w:r>
        <w:rPr>
          <w:rFonts w:ascii="宋体" w:hAnsi="宋体" w:eastAsia="宋体"/>
          <w:sz w:val="24"/>
          <w:szCs w:val="24"/>
        </w:rPr>
        <w:t>日</w:t>
      </w:r>
      <w:r>
        <w:rPr>
          <w:rFonts w:hint="eastAsia" w:ascii="宋体" w:hAnsi="宋体" w:eastAsia="宋体"/>
          <w:sz w:val="24"/>
          <w:szCs w:val="24"/>
          <w:lang w:val="en-US" w:eastAsia="zh-CN"/>
        </w:rPr>
        <w:t>--10月22日山东省总决赛。</w:t>
      </w:r>
    </w:p>
    <w:p>
      <w:pPr>
        <w:spacing w:line="440" w:lineRule="exact"/>
        <w:ind w:firstLine="480"/>
        <w:jc w:val="left"/>
        <w:rPr>
          <w:rFonts w:hint="eastAsia" w:ascii="宋体" w:hAnsi="宋体" w:eastAsia="宋体"/>
          <w:sz w:val="24"/>
          <w:szCs w:val="24"/>
          <w:lang w:val="en-US" w:eastAsia="zh-CN"/>
        </w:rPr>
      </w:pPr>
      <w:r>
        <w:rPr>
          <w:rFonts w:hint="eastAsia" w:ascii="宋体" w:hAnsi="宋体" w:eastAsia="宋体"/>
          <w:sz w:val="24"/>
          <w:szCs w:val="24"/>
          <w:lang w:val="en-US" w:eastAsia="zh-CN"/>
        </w:rPr>
        <w:t>（四）</w:t>
      </w:r>
      <w:r>
        <w:rPr>
          <w:rFonts w:ascii="宋体" w:hAnsi="宋体" w:eastAsia="宋体"/>
          <w:sz w:val="24"/>
          <w:szCs w:val="24"/>
        </w:rPr>
        <w:t>2018年10月</w:t>
      </w:r>
      <w:r>
        <w:rPr>
          <w:rFonts w:hint="eastAsia" w:ascii="宋体" w:hAnsi="宋体" w:eastAsia="宋体"/>
          <w:sz w:val="24"/>
          <w:szCs w:val="24"/>
          <w:lang w:val="en-US" w:eastAsia="zh-CN"/>
        </w:rPr>
        <w:t>23日公布全总决赛的入围名单。</w:t>
      </w:r>
    </w:p>
    <w:p>
      <w:pPr>
        <w:spacing w:line="440" w:lineRule="exact"/>
        <w:ind w:firstLine="48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（五）</w:t>
      </w:r>
      <w:r>
        <w:rPr>
          <w:rFonts w:ascii="宋体" w:hAnsi="宋体" w:eastAsia="宋体"/>
          <w:sz w:val="24"/>
          <w:szCs w:val="24"/>
        </w:rPr>
        <w:t>2018年10月</w:t>
      </w:r>
      <w:r>
        <w:rPr>
          <w:rFonts w:hint="eastAsia" w:ascii="宋体" w:hAnsi="宋体" w:eastAsia="宋体"/>
          <w:sz w:val="24"/>
          <w:szCs w:val="24"/>
          <w:lang w:val="en-US" w:eastAsia="zh-CN"/>
        </w:rPr>
        <w:t>26日公布山东省总决赛的一二三等奖。</w:t>
      </w:r>
    </w:p>
    <w:p>
      <w:pPr>
        <w:spacing w:line="440" w:lineRule="exact"/>
        <w:ind w:firstLine="480"/>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六</w:t>
      </w:r>
      <w:r>
        <w:rPr>
          <w:rFonts w:hint="eastAsia" w:ascii="宋体" w:hAnsi="宋体" w:eastAsia="宋体"/>
          <w:sz w:val="24"/>
          <w:szCs w:val="24"/>
        </w:rPr>
        <w:t>）</w:t>
      </w:r>
      <w:r>
        <w:rPr>
          <w:rFonts w:ascii="宋体" w:hAnsi="宋体" w:eastAsia="宋体"/>
          <w:sz w:val="24"/>
          <w:szCs w:val="24"/>
        </w:rPr>
        <w:t>2018年11月15日24:00前，参赛院校递交最终版参赛方案。</w:t>
      </w:r>
    </w:p>
    <w:p>
      <w:pPr>
        <w:spacing w:line="440" w:lineRule="exact"/>
        <w:ind w:firstLine="480"/>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七</w:t>
      </w:r>
      <w:r>
        <w:rPr>
          <w:rFonts w:hint="eastAsia" w:ascii="宋体" w:hAnsi="宋体" w:eastAsia="宋体"/>
          <w:sz w:val="24"/>
          <w:szCs w:val="24"/>
        </w:rPr>
        <w:t>）</w:t>
      </w:r>
      <w:r>
        <w:rPr>
          <w:rFonts w:ascii="宋体" w:hAnsi="宋体" w:eastAsia="宋体"/>
          <w:sz w:val="24"/>
          <w:szCs w:val="24"/>
        </w:rPr>
        <w:t>2018年11月20日前，公布全国总决赛结果及入围全国精英赛的参赛方案。</w:t>
      </w:r>
    </w:p>
    <w:p>
      <w:pPr>
        <w:spacing w:line="440" w:lineRule="exact"/>
        <w:ind w:firstLine="480"/>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八</w:t>
      </w:r>
      <w:r>
        <w:rPr>
          <w:rFonts w:hint="eastAsia" w:ascii="宋体" w:hAnsi="宋体" w:eastAsia="宋体"/>
          <w:sz w:val="24"/>
          <w:szCs w:val="24"/>
        </w:rPr>
        <w:t>）</w:t>
      </w:r>
      <w:r>
        <w:rPr>
          <w:rFonts w:ascii="宋体" w:hAnsi="宋体" w:eastAsia="宋体"/>
          <w:sz w:val="24"/>
          <w:szCs w:val="24"/>
        </w:rPr>
        <w:t>2018年12月7日-12月9日，全国精英总决赛，竞赛地点：待定。</w:t>
      </w:r>
    </w:p>
    <w:p>
      <w:pPr>
        <w:spacing w:line="440" w:lineRule="exact"/>
        <w:ind w:firstLine="480"/>
        <w:jc w:val="left"/>
        <w:rPr>
          <w:rFonts w:ascii="宋体" w:hAnsi="宋体" w:eastAsia="宋体"/>
          <w:sz w:val="24"/>
          <w:szCs w:val="24"/>
        </w:rPr>
      </w:pPr>
    </w:p>
    <w:p>
      <w:pPr>
        <w:spacing w:line="440" w:lineRule="exact"/>
        <w:ind w:firstLine="241" w:firstLineChars="100"/>
        <w:jc w:val="left"/>
        <w:rPr>
          <w:rFonts w:ascii="宋体" w:hAnsi="宋体" w:eastAsia="宋体"/>
          <w:b/>
          <w:sz w:val="24"/>
          <w:szCs w:val="24"/>
        </w:rPr>
      </w:pPr>
      <w:r>
        <w:rPr>
          <w:rFonts w:hint="eastAsia" w:ascii="宋体" w:hAnsi="宋体" w:eastAsia="宋体"/>
          <w:b/>
          <w:sz w:val="24"/>
          <w:szCs w:val="24"/>
        </w:rPr>
        <w:t>六、竞赛方案</w:t>
      </w:r>
    </w:p>
    <w:p>
      <w:pPr>
        <w:spacing w:line="440" w:lineRule="exact"/>
        <w:ind w:firstLine="480"/>
        <w:jc w:val="left"/>
        <w:rPr>
          <w:rFonts w:ascii="宋体" w:hAnsi="宋体" w:eastAsia="宋体"/>
          <w:sz w:val="24"/>
          <w:szCs w:val="24"/>
        </w:rPr>
      </w:pPr>
      <w:r>
        <w:rPr>
          <w:rFonts w:hint="eastAsia" w:ascii="宋体" w:hAnsi="宋体" w:eastAsia="宋体"/>
          <w:sz w:val="24"/>
          <w:szCs w:val="24"/>
        </w:rPr>
        <w:t>请选手认真阅读附件1中S集团案例，按照附件3当中的框架，为S集团完成建立财务共享中心的整体规划建设方案。</w:t>
      </w:r>
    </w:p>
    <w:p>
      <w:pPr>
        <w:spacing w:line="440" w:lineRule="exact"/>
        <w:ind w:firstLine="480"/>
        <w:jc w:val="left"/>
        <w:rPr>
          <w:rFonts w:ascii="宋体" w:hAnsi="宋体" w:eastAsia="宋体"/>
          <w:sz w:val="24"/>
          <w:szCs w:val="24"/>
        </w:rPr>
      </w:pPr>
      <w:r>
        <w:rPr>
          <w:rFonts w:hint="eastAsia" w:ascii="宋体" w:hAnsi="宋体" w:eastAsia="宋体"/>
          <w:sz w:val="24"/>
          <w:szCs w:val="24"/>
        </w:rPr>
        <w:t>作品</w:t>
      </w:r>
      <w:r>
        <w:rPr>
          <w:rFonts w:ascii="宋体" w:hAnsi="宋体" w:eastAsia="宋体"/>
          <w:sz w:val="24"/>
          <w:szCs w:val="24"/>
        </w:rPr>
        <w:t>封面需单独设计（包含指导教师、队长和队员姓名及联系方式，不可包含任何院校信息）。正文中文字体为宋体小四号，英文字体为Times New Roman</w:t>
      </w:r>
      <w:r>
        <w:rPr>
          <w:rFonts w:hint="eastAsia" w:ascii="宋体" w:hAnsi="宋体" w:eastAsia="宋体"/>
          <w:sz w:val="24"/>
          <w:szCs w:val="24"/>
        </w:rPr>
        <w:t xml:space="preserve"> 12号</w:t>
      </w:r>
      <w:r>
        <w:rPr>
          <w:rFonts w:ascii="宋体" w:hAnsi="宋体" w:eastAsia="宋体"/>
          <w:sz w:val="24"/>
          <w:szCs w:val="24"/>
        </w:rPr>
        <w:t>，单倍行距，调查问卷、照片等信息以附录形式体现，放在参赛方案最后，以便统计清楚页数。</w:t>
      </w:r>
    </w:p>
    <w:p>
      <w:pPr>
        <w:spacing w:line="440" w:lineRule="exact"/>
        <w:ind w:firstLine="480"/>
        <w:jc w:val="left"/>
        <w:rPr>
          <w:rFonts w:ascii="宋体" w:hAnsi="宋体" w:eastAsia="宋体"/>
          <w:sz w:val="24"/>
          <w:szCs w:val="24"/>
        </w:rPr>
      </w:pPr>
      <w:r>
        <w:rPr>
          <w:rFonts w:hint="eastAsia" w:ascii="宋体" w:hAnsi="宋体" w:eastAsia="宋体"/>
          <w:sz w:val="24"/>
          <w:szCs w:val="24"/>
        </w:rPr>
        <w:t>参赛方案初稿请在规定时间内提交到组委会邮箱</w:t>
      </w:r>
      <w:r>
        <w:rPr>
          <w:rFonts w:hint="eastAsia" w:ascii="宋体" w:hAnsi="宋体" w:eastAsia="宋体"/>
          <w:sz w:val="24"/>
          <w:szCs w:val="24"/>
          <w:lang w:val="en-US" w:eastAsia="zh-CN"/>
        </w:rPr>
        <w:t>shangwudasai10</w:t>
      </w:r>
      <w:r>
        <w:rPr>
          <w:rFonts w:ascii="宋体" w:hAnsi="宋体" w:eastAsia="宋体"/>
          <w:sz w:val="24"/>
          <w:szCs w:val="24"/>
        </w:rPr>
        <w:t>@163.com，文件命名格式为：院校名称_</w:t>
      </w:r>
      <w:r>
        <w:rPr>
          <w:rFonts w:hint="eastAsia" w:ascii="宋体" w:hAnsi="宋体" w:eastAsia="宋体"/>
          <w:sz w:val="24"/>
          <w:szCs w:val="24"/>
        </w:rPr>
        <w:t>组别</w:t>
      </w:r>
      <w:r>
        <w:rPr>
          <w:rFonts w:ascii="宋体" w:hAnsi="宋体" w:eastAsia="宋体"/>
          <w:sz w:val="24"/>
          <w:szCs w:val="24"/>
        </w:rPr>
        <w:t>（本科</w:t>
      </w:r>
      <w:r>
        <w:rPr>
          <w:rFonts w:hint="eastAsia" w:ascii="宋体" w:hAnsi="宋体" w:eastAsia="宋体"/>
          <w:sz w:val="24"/>
          <w:szCs w:val="24"/>
        </w:rPr>
        <w:t>/</w:t>
      </w:r>
      <w:r>
        <w:rPr>
          <w:rFonts w:ascii="宋体" w:hAnsi="宋体" w:eastAsia="宋体"/>
          <w:sz w:val="24"/>
          <w:szCs w:val="24"/>
        </w:rPr>
        <w:t>高职）_团队名称</w:t>
      </w:r>
      <w:r>
        <w:rPr>
          <w:rFonts w:hint="eastAsia" w:ascii="宋体" w:hAnsi="宋体" w:eastAsia="宋体"/>
          <w:sz w:val="24"/>
          <w:szCs w:val="24"/>
        </w:rPr>
        <w:t>_队长姓名</w:t>
      </w:r>
      <w:r>
        <w:rPr>
          <w:rFonts w:ascii="宋体" w:hAnsi="宋体" w:eastAsia="宋体"/>
          <w:sz w:val="24"/>
          <w:szCs w:val="24"/>
        </w:rPr>
        <w:t>。</w:t>
      </w:r>
    </w:p>
    <w:p>
      <w:pPr>
        <w:spacing w:line="440" w:lineRule="exact"/>
        <w:ind w:firstLine="480"/>
        <w:jc w:val="left"/>
        <w:rPr>
          <w:rFonts w:ascii="宋体" w:hAnsi="宋体" w:eastAsia="宋体"/>
          <w:sz w:val="24"/>
          <w:szCs w:val="24"/>
        </w:rPr>
      </w:pPr>
    </w:p>
    <w:p>
      <w:pPr>
        <w:spacing w:line="440" w:lineRule="exact"/>
        <w:ind w:firstLine="241" w:firstLineChars="100"/>
        <w:jc w:val="left"/>
        <w:rPr>
          <w:rFonts w:ascii="宋体" w:hAnsi="宋体" w:eastAsia="宋体"/>
          <w:b/>
          <w:sz w:val="24"/>
          <w:szCs w:val="24"/>
        </w:rPr>
      </w:pPr>
      <w:r>
        <w:rPr>
          <w:rFonts w:hint="eastAsia" w:ascii="宋体" w:hAnsi="宋体" w:eastAsia="宋体"/>
          <w:b/>
          <w:sz w:val="24"/>
          <w:szCs w:val="24"/>
        </w:rPr>
        <w:t>七、参赛费用</w:t>
      </w:r>
    </w:p>
    <w:p>
      <w:pPr>
        <w:spacing w:line="440" w:lineRule="exact"/>
        <w:ind w:firstLine="480"/>
        <w:jc w:val="left"/>
        <w:rPr>
          <w:rFonts w:hint="eastAsia"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sz w:val="24"/>
          <w:szCs w:val="24"/>
          <w:lang w:eastAsia="zh-CN"/>
        </w:rPr>
        <w:t>知识赛</w:t>
      </w:r>
      <w:r>
        <w:rPr>
          <w:rFonts w:hint="eastAsia" w:ascii="宋体" w:hAnsi="宋体" w:eastAsia="宋体"/>
          <w:sz w:val="24"/>
          <w:szCs w:val="24"/>
          <w:lang w:val="en-US" w:eastAsia="zh-CN"/>
        </w:rPr>
        <w:t xml:space="preserve"> 每人十元考务费。</w:t>
      </w:r>
    </w:p>
    <w:p>
      <w:pPr>
        <w:spacing w:line="440" w:lineRule="exact"/>
        <w:ind w:firstLine="48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（二）山东省总决赛4</w:t>
      </w:r>
      <w:bookmarkStart w:id="26" w:name="_GoBack"/>
      <w:bookmarkEnd w:id="26"/>
      <w:r>
        <w:rPr>
          <w:rFonts w:hint="eastAsia" w:ascii="宋体" w:hAnsi="宋体" w:eastAsia="宋体"/>
          <w:sz w:val="24"/>
          <w:szCs w:val="24"/>
          <w:lang w:val="en-US" w:eastAsia="zh-CN"/>
        </w:rPr>
        <w:t>00元每支队伍。</w:t>
      </w:r>
    </w:p>
    <w:p>
      <w:pPr>
        <w:spacing w:line="440" w:lineRule="exact"/>
        <w:ind w:firstLine="480"/>
        <w:jc w:val="left"/>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三</w:t>
      </w:r>
      <w:r>
        <w:rPr>
          <w:rFonts w:hint="eastAsia" w:ascii="宋体" w:hAnsi="宋体" w:eastAsia="宋体"/>
          <w:sz w:val="24"/>
          <w:szCs w:val="24"/>
        </w:rPr>
        <w:t>）全国总决赛按照每支参赛队10</w:t>
      </w:r>
      <w:r>
        <w:rPr>
          <w:rFonts w:ascii="宋体" w:hAnsi="宋体" w:eastAsia="宋体"/>
          <w:sz w:val="24"/>
          <w:szCs w:val="24"/>
        </w:rPr>
        <w:t>00元的标准收取参赛报名费</w:t>
      </w:r>
      <w:r>
        <w:rPr>
          <w:rFonts w:hint="eastAsia" w:ascii="宋体" w:hAnsi="宋体" w:eastAsia="宋体"/>
          <w:sz w:val="24"/>
          <w:szCs w:val="24"/>
        </w:rPr>
        <w:t>。参赛报名费请于2018年11月10日前全额汇款至组委会账户，并注明“共享财务竞赛”。</w:t>
      </w:r>
    </w:p>
    <w:p>
      <w:pPr>
        <w:spacing w:line="440" w:lineRule="exact"/>
        <w:ind w:firstLine="480"/>
        <w:jc w:val="left"/>
        <w:rPr>
          <w:rFonts w:hint="eastAsia" w:ascii="宋体" w:hAnsi="宋体" w:eastAsia="宋体"/>
          <w:sz w:val="24"/>
          <w:szCs w:val="24"/>
          <w:lang w:val="en-US" w:eastAsia="zh-CN"/>
        </w:rPr>
      </w:pPr>
      <w:r>
        <w:rPr>
          <w:rFonts w:hint="eastAsia" w:ascii="宋体" w:hAnsi="宋体" w:eastAsia="宋体"/>
          <w:sz w:val="24"/>
          <w:szCs w:val="24"/>
          <w:lang w:eastAsia="zh-CN"/>
        </w:rPr>
        <w:t>（四）学校预选赛、全国精英赛</w:t>
      </w:r>
      <w:r>
        <w:rPr>
          <w:rFonts w:hint="eastAsia" w:ascii="宋体" w:hAnsi="宋体" w:eastAsia="宋体"/>
          <w:sz w:val="24"/>
          <w:szCs w:val="24"/>
          <w:lang w:val="en-US" w:eastAsia="zh-CN"/>
        </w:rPr>
        <w:t>免费。</w:t>
      </w:r>
    </w:p>
    <w:p>
      <w:pPr>
        <w:spacing w:line="440" w:lineRule="exact"/>
        <w:jc w:val="left"/>
        <w:rPr>
          <w:rFonts w:ascii="宋体" w:hAnsi="宋体" w:eastAsia="宋体"/>
          <w:sz w:val="24"/>
          <w:szCs w:val="24"/>
        </w:rPr>
      </w:pPr>
    </w:p>
    <w:p>
      <w:pPr>
        <w:numPr>
          <w:ilvl w:val="0"/>
          <w:numId w:val="2"/>
        </w:numPr>
        <w:spacing w:line="440" w:lineRule="exact"/>
        <w:ind w:firstLine="241" w:firstLineChars="100"/>
        <w:jc w:val="left"/>
        <w:rPr>
          <w:rFonts w:hint="eastAsia" w:ascii="宋体" w:hAnsi="宋体" w:eastAsia="宋体"/>
          <w:b/>
          <w:sz w:val="24"/>
          <w:szCs w:val="24"/>
        </w:rPr>
      </w:pPr>
      <w:r>
        <w:rPr>
          <w:rFonts w:hint="eastAsia" w:ascii="宋体" w:hAnsi="宋体" w:eastAsia="宋体"/>
          <w:b/>
          <w:sz w:val="24"/>
          <w:szCs w:val="24"/>
        </w:rPr>
        <w:t>奖项设置</w:t>
      </w:r>
    </w:p>
    <w:p>
      <w:pPr>
        <w:spacing w:line="440" w:lineRule="exact"/>
        <w:ind w:firstLine="482" w:firstLineChars="200"/>
        <w:jc w:val="left"/>
        <w:rPr>
          <w:rFonts w:hint="eastAsia" w:ascii="宋体" w:hAnsi="宋体" w:eastAsia="宋体"/>
          <w:b/>
          <w:sz w:val="24"/>
          <w:szCs w:val="24"/>
          <w:lang w:val="en-US" w:eastAsia="zh-CN"/>
        </w:rPr>
      </w:pPr>
      <w:r>
        <w:rPr>
          <w:rFonts w:hint="eastAsia" w:ascii="宋体" w:hAnsi="宋体" w:eastAsia="宋体"/>
          <w:b/>
          <w:sz w:val="24"/>
          <w:szCs w:val="24"/>
          <w:lang w:val="en-US" w:eastAsia="zh-CN"/>
        </w:rPr>
        <w:t xml:space="preserve"> 知识赛：</w:t>
      </w:r>
    </w:p>
    <w:p>
      <w:pPr>
        <w:numPr>
          <w:ilvl w:val="0"/>
          <w:numId w:val="3"/>
        </w:num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知识赛组委会按照成绩划线，成绩优秀的按比例设置一、二、三等奖，对上述获奖的个人，由组委会颁发荣誉证书，此外知识赛还设置最佳院校组织奖 优秀指导教师奖。</w:t>
      </w:r>
    </w:p>
    <w:p>
      <w:pPr>
        <w:numPr>
          <w:ilvl w:val="0"/>
          <w:numId w:val="3"/>
        </w:num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知识赛成绩合格的选手可自愿申领由主办单位颁发的财会类相关证书。证书具体申请办法另行通知。</w:t>
      </w:r>
    </w:p>
    <w:p>
      <w:pPr>
        <w:numPr>
          <w:ilvl w:val="0"/>
          <w:numId w:val="0"/>
        </w:numPr>
        <w:spacing w:line="440" w:lineRule="exact"/>
        <w:jc w:val="left"/>
        <w:rPr>
          <w:rFonts w:hint="eastAsia" w:ascii="宋体" w:hAnsi="宋体" w:eastAsia="宋体"/>
          <w:b/>
          <w:bCs w:val="0"/>
          <w:sz w:val="24"/>
          <w:szCs w:val="24"/>
          <w:lang w:val="en-US" w:eastAsia="zh-CN"/>
        </w:rPr>
      </w:pPr>
      <w:r>
        <w:rPr>
          <w:rFonts w:hint="eastAsia" w:ascii="宋体" w:hAnsi="宋体" w:eastAsia="宋体"/>
          <w:b/>
          <w:bCs w:val="0"/>
          <w:sz w:val="24"/>
          <w:szCs w:val="24"/>
          <w:lang w:val="en-US" w:eastAsia="zh-CN"/>
        </w:rPr>
        <w:t>山东省总决赛：</w:t>
      </w:r>
    </w:p>
    <w:p>
      <w:p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（一）山东总决赛，按照本科组和高职高专组分别设置一、二、三等奖。对上述获奖的团队和个人，由</w:t>
      </w:r>
      <w:r>
        <w:rPr>
          <w:rFonts w:hint="eastAsia" w:ascii="宋体" w:hAnsi="宋体" w:eastAsia="宋体" w:cs="仿宋_GB2312"/>
          <w:sz w:val="24"/>
          <w:szCs w:val="24"/>
        </w:rPr>
        <w:t>中国国际贸易促进委员会商业行业分会</w:t>
      </w:r>
      <w:r>
        <w:rPr>
          <w:rFonts w:hint="eastAsia" w:ascii="宋体" w:hAnsi="宋体" w:eastAsia="宋体" w:cs="仿宋_GB2312"/>
          <w:sz w:val="24"/>
          <w:szCs w:val="24"/>
          <w:lang w:eastAsia="zh-CN"/>
        </w:rPr>
        <w:t>、</w:t>
      </w:r>
      <w:r>
        <w:rPr>
          <w:rFonts w:hint="eastAsia" w:ascii="宋体" w:hAnsi="宋体" w:eastAsia="宋体" w:cs="仿宋_GB2312"/>
          <w:sz w:val="24"/>
          <w:szCs w:val="24"/>
        </w:rPr>
        <w:t>中国国际商会商业行业商会</w:t>
      </w:r>
      <w:r>
        <w:rPr>
          <w:rFonts w:hint="eastAsia" w:ascii="宋体" w:hAnsi="宋体" w:eastAsia="宋体" w:cs="仿宋_GB2312"/>
          <w:sz w:val="24"/>
          <w:szCs w:val="24"/>
          <w:lang w:eastAsia="zh-CN"/>
        </w:rPr>
        <w:t>、</w:t>
      </w:r>
      <w:r>
        <w:rPr>
          <w:rFonts w:hint="eastAsia" w:ascii="宋体" w:hAnsi="宋体" w:eastAsia="宋体" w:cs="仿宋_GB2312"/>
          <w:sz w:val="24"/>
          <w:szCs w:val="24"/>
        </w:rPr>
        <w:t>中国商业会计学会</w:t>
      </w:r>
      <w:r>
        <w:rPr>
          <w:rFonts w:hint="eastAsia" w:ascii="宋体" w:hAnsi="宋体" w:eastAsia="宋体"/>
          <w:b w:val="0"/>
          <w:bCs/>
          <w:sz w:val="24"/>
          <w:szCs w:val="24"/>
          <w:lang w:val="en-US" w:eastAsia="zh-CN"/>
        </w:rPr>
        <w:t>共同颁发奖牌及荣誉证书。</w:t>
      </w:r>
    </w:p>
    <w:p>
      <w:pPr>
        <w:numPr>
          <w:ilvl w:val="0"/>
          <w:numId w:val="0"/>
        </w:numPr>
        <w:spacing w:line="440" w:lineRule="exact"/>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   （二）山东竞赛总决赛还将设置最佳院校组织奖，优秀指导教师奖。</w:t>
      </w:r>
    </w:p>
    <w:p>
      <w:pPr>
        <w:numPr>
          <w:ilvl w:val="0"/>
          <w:numId w:val="0"/>
        </w:num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（三）山东省总决赛一、二等奖直接入围全国总决赛。</w:t>
      </w:r>
    </w:p>
    <w:p>
      <w:pPr>
        <w:numPr>
          <w:ilvl w:val="0"/>
          <w:numId w:val="0"/>
        </w:numPr>
        <w:spacing w:line="440" w:lineRule="exact"/>
        <w:jc w:val="left"/>
        <w:rPr>
          <w:rFonts w:hint="eastAsia" w:ascii="宋体" w:hAnsi="宋体" w:eastAsia="宋体"/>
          <w:b/>
          <w:bCs w:val="0"/>
          <w:sz w:val="24"/>
          <w:szCs w:val="24"/>
          <w:lang w:val="en-US" w:eastAsia="zh-CN"/>
        </w:rPr>
      </w:pPr>
      <w:r>
        <w:rPr>
          <w:rFonts w:hint="eastAsia" w:ascii="宋体" w:hAnsi="宋体" w:eastAsia="宋体"/>
          <w:b w:val="0"/>
          <w:bCs/>
          <w:sz w:val="24"/>
          <w:szCs w:val="24"/>
          <w:lang w:val="en-US" w:eastAsia="zh-CN"/>
        </w:rPr>
        <w:t>   （四）山东省总决赛由竞赛主办单位公布总决赛的竞赛结果</w:t>
      </w:r>
      <w:r>
        <w:rPr>
          <w:rFonts w:hint="eastAsia" w:ascii="宋体" w:hAnsi="宋体" w:eastAsia="宋体"/>
          <w:b/>
          <w:bCs w:val="0"/>
          <w:sz w:val="24"/>
          <w:szCs w:val="24"/>
          <w:lang w:val="en-US" w:eastAsia="zh-CN"/>
        </w:rPr>
        <w:t>。</w:t>
      </w:r>
    </w:p>
    <w:p>
      <w:pPr>
        <w:numPr>
          <w:ilvl w:val="0"/>
          <w:numId w:val="0"/>
        </w:numPr>
        <w:spacing w:line="440" w:lineRule="exact"/>
        <w:jc w:val="left"/>
        <w:rPr>
          <w:rFonts w:hint="eastAsia" w:ascii="宋体" w:hAnsi="宋体" w:eastAsia="宋体"/>
          <w:b/>
          <w:bCs w:val="0"/>
          <w:sz w:val="24"/>
          <w:szCs w:val="24"/>
          <w:lang w:val="en-US" w:eastAsia="zh-CN"/>
        </w:rPr>
      </w:pPr>
      <w:r>
        <w:rPr>
          <w:rFonts w:hint="eastAsia" w:ascii="宋体" w:hAnsi="宋体" w:eastAsia="宋体"/>
          <w:b/>
          <w:bCs w:val="0"/>
          <w:sz w:val="24"/>
          <w:szCs w:val="24"/>
          <w:lang w:val="en-US" w:eastAsia="zh-CN"/>
        </w:rPr>
        <w:t>全国总决赛：</w:t>
      </w:r>
    </w:p>
    <w:p>
      <w:p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（一）按照本科组和高职高专组分别设置一、二、三等奖。对上述获奖的团队和个人，由</w:t>
      </w:r>
      <w:r>
        <w:rPr>
          <w:rFonts w:hint="eastAsia" w:ascii="宋体" w:hAnsi="宋体" w:eastAsia="宋体" w:cs="仿宋_GB2312"/>
          <w:sz w:val="24"/>
          <w:szCs w:val="24"/>
        </w:rPr>
        <w:t>中国国际贸易促进委员会商业行业分会</w:t>
      </w:r>
      <w:r>
        <w:rPr>
          <w:rFonts w:hint="eastAsia" w:ascii="宋体" w:hAnsi="宋体" w:eastAsia="宋体" w:cs="仿宋_GB2312"/>
          <w:sz w:val="24"/>
          <w:szCs w:val="24"/>
          <w:lang w:eastAsia="zh-CN"/>
        </w:rPr>
        <w:t>、</w:t>
      </w:r>
      <w:r>
        <w:rPr>
          <w:rFonts w:hint="eastAsia" w:ascii="宋体" w:hAnsi="宋体" w:eastAsia="宋体" w:cs="仿宋_GB2312"/>
          <w:sz w:val="24"/>
          <w:szCs w:val="24"/>
        </w:rPr>
        <w:t>中国国际商会商业行业商会</w:t>
      </w:r>
      <w:r>
        <w:rPr>
          <w:rFonts w:hint="eastAsia" w:ascii="宋体" w:hAnsi="宋体" w:eastAsia="宋体" w:cs="仿宋_GB2312"/>
          <w:sz w:val="24"/>
          <w:szCs w:val="24"/>
          <w:lang w:eastAsia="zh-CN"/>
        </w:rPr>
        <w:t>、</w:t>
      </w:r>
      <w:r>
        <w:rPr>
          <w:rFonts w:hint="eastAsia" w:ascii="宋体" w:hAnsi="宋体" w:eastAsia="宋体" w:cs="仿宋_GB2312"/>
          <w:sz w:val="24"/>
          <w:szCs w:val="24"/>
        </w:rPr>
        <w:t>中国商业会计学会</w:t>
      </w:r>
      <w:r>
        <w:rPr>
          <w:rFonts w:hint="eastAsia" w:ascii="宋体" w:hAnsi="宋体" w:eastAsia="宋体"/>
          <w:b w:val="0"/>
          <w:bCs/>
          <w:sz w:val="24"/>
          <w:szCs w:val="24"/>
          <w:lang w:val="en-US" w:eastAsia="zh-CN"/>
        </w:rPr>
        <w:t>共同颁发的全国总决荣誉证书。</w:t>
      </w:r>
    </w:p>
    <w:p>
      <w:pPr>
        <w:numPr>
          <w:ilvl w:val="0"/>
          <w:numId w:val="0"/>
        </w:numPr>
        <w:spacing w:line="440" w:lineRule="exact"/>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   （二）设置最佳院校组织奖，优秀指导教师奖。</w:t>
      </w:r>
    </w:p>
    <w:p>
      <w:pPr>
        <w:numPr>
          <w:ilvl w:val="0"/>
          <w:numId w:val="0"/>
        </w:num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（三）公布入围全国精英赛的入围名单。</w:t>
      </w:r>
    </w:p>
    <w:p>
      <w:pPr>
        <w:numPr>
          <w:ilvl w:val="0"/>
          <w:numId w:val="0"/>
        </w:numPr>
        <w:spacing w:line="440" w:lineRule="exact"/>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   （四）由竞赛主办单位公布总决赛的竞赛结果</w:t>
      </w:r>
    </w:p>
    <w:p>
      <w:pPr>
        <w:numPr>
          <w:ilvl w:val="0"/>
          <w:numId w:val="0"/>
        </w:numPr>
        <w:spacing w:line="440" w:lineRule="exact"/>
        <w:jc w:val="left"/>
        <w:rPr>
          <w:rFonts w:hint="eastAsia" w:ascii="宋体" w:hAnsi="宋体" w:eastAsia="宋体"/>
          <w:b/>
          <w:bCs/>
          <w:sz w:val="24"/>
          <w:szCs w:val="24"/>
          <w:lang w:val="en-US" w:eastAsia="zh-CN"/>
        </w:rPr>
      </w:pPr>
      <w:r>
        <w:rPr>
          <w:rFonts w:ascii="宋体" w:hAnsi="宋体" w:eastAsia="宋体"/>
          <w:b/>
          <w:bCs/>
          <w:sz w:val="24"/>
          <w:szCs w:val="24"/>
        </w:rPr>
        <w:t>精英赛</w:t>
      </w:r>
      <w:r>
        <w:rPr>
          <w:rFonts w:hint="eastAsia" w:ascii="宋体" w:hAnsi="宋体" w:eastAsia="宋体"/>
          <w:b/>
          <w:bCs/>
          <w:sz w:val="24"/>
          <w:szCs w:val="24"/>
          <w:lang w:eastAsia="zh-CN"/>
        </w:rPr>
        <w:t>：</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精英赛各组别前三名的参赛队，分别给予人民币 3000 元、2000 元和 1000 元的奖励，并颁发决赛冠军、亚军和季军的奖杯和荣誉证书。本科组和高职组冠军将有资格代表大陆地区赴香港参加</w:t>
      </w:r>
      <w:r>
        <w:rPr>
          <w:rFonts w:hint="eastAsia" w:ascii="宋体" w:hAnsi="宋体" w:eastAsia="宋体"/>
          <w:sz w:val="24"/>
          <w:szCs w:val="24"/>
        </w:rPr>
        <w:t>2019年海峡两岸与港澳地区大学生会计与商业管理案例竞赛（暂定）。</w:t>
      </w:r>
    </w:p>
    <w:p>
      <w:pPr>
        <w:spacing w:line="440" w:lineRule="exact"/>
        <w:ind w:firstLine="480"/>
        <w:jc w:val="left"/>
        <w:rPr>
          <w:rFonts w:ascii="宋体" w:hAnsi="宋体" w:eastAsia="宋体"/>
          <w:sz w:val="24"/>
          <w:szCs w:val="24"/>
        </w:rPr>
      </w:pPr>
      <w:r>
        <w:rPr>
          <w:rFonts w:hint="eastAsia" w:ascii="宋体" w:hAnsi="宋体" w:eastAsia="宋体"/>
          <w:sz w:val="24"/>
          <w:szCs w:val="24"/>
        </w:rPr>
        <w:t>（二）总决赛</w:t>
      </w:r>
      <w:r>
        <w:rPr>
          <w:rFonts w:ascii="宋体" w:hAnsi="宋体" w:eastAsia="宋体"/>
          <w:sz w:val="24"/>
          <w:szCs w:val="24"/>
        </w:rPr>
        <w:t xml:space="preserve">按比例分别设置一、二、三等奖。对上述获奖的团队，颁发奖牌和荣誉证书，并由专业评审给予专业点评。 </w:t>
      </w:r>
    </w:p>
    <w:p>
      <w:pPr>
        <w:spacing w:line="440" w:lineRule="exact"/>
        <w:ind w:firstLine="480"/>
        <w:jc w:val="left"/>
        <w:rPr>
          <w:rFonts w:ascii="宋体" w:hAnsi="宋体" w:eastAsia="宋体"/>
          <w:sz w:val="24"/>
          <w:szCs w:val="24"/>
        </w:rPr>
      </w:pPr>
      <w:r>
        <w:rPr>
          <w:rFonts w:hint="eastAsia" w:ascii="宋体" w:hAnsi="宋体" w:eastAsia="宋体"/>
          <w:sz w:val="24"/>
          <w:szCs w:val="24"/>
        </w:rPr>
        <w:t>（三）竞赛</w:t>
      </w:r>
      <w:r>
        <w:rPr>
          <w:rFonts w:ascii="宋体" w:hAnsi="宋体" w:eastAsia="宋体"/>
          <w:sz w:val="24"/>
          <w:szCs w:val="24"/>
        </w:rPr>
        <w:t>将设立优秀辅导教师奖和最佳院校组织奖</w:t>
      </w:r>
      <w:r>
        <w:rPr>
          <w:rFonts w:hint="eastAsia" w:ascii="宋体" w:hAnsi="宋体" w:eastAsia="宋体"/>
          <w:sz w:val="24"/>
          <w:szCs w:val="24"/>
        </w:rPr>
        <w:t>等</w:t>
      </w:r>
      <w:r>
        <w:rPr>
          <w:rFonts w:ascii="宋体" w:hAnsi="宋体" w:eastAsia="宋体"/>
          <w:sz w:val="24"/>
          <w:szCs w:val="24"/>
        </w:rPr>
        <w:t>。</w:t>
      </w:r>
    </w:p>
    <w:p>
      <w:pPr>
        <w:spacing w:line="440" w:lineRule="exact"/>
        <w:ind w:firstLine="480"/>
        <w:jc w:val="left"/>
        <w:rPr>
          <w:rFonts w:ascii="宋体" w:hAnsi="宋体" w:eastAsia="宋体"/>
          <w:sz w:val="24"/>
          <w:szCs w:val="24"/>
        </w:rPr>
      </w:pPr>
      <w:r>
        <w:rPr>
          <w:rFonts w:hint="eastAsia" w:ascii="宋体" w:hAnsi="宋体" w:eastAsia="宋体"/>
          <w:sz w:val="24"/>
          <w:szCs w:val="24"/>
        </w:rPr>
        <w:t>（四）精英赛各组别冠军选手和教师可获由浪潮铸远支持的课题名额，立项直接提供不低于</w:t>
      </w:r>
      <w:r>
        <w:rPr>
          <w:rFonts w:ascii="宋体" w:hAnsi="宋体" w:eastAsia="宋体"/>
          <w:sz w:val="24"/>
          <w:szCs w:val="24"/>
        </w:rPr>
        <w:t>1万元的现金及价值10万元的平台支持，及浪潮集团等企业考察调研支持，并</w:t>
      </w:r>
      <w:r>
        <w:rPr>
          <w:rFonts w:hint="eastAsia" w:ascii="宋体" w:hAnsi="宋体" w:eastAsia="宋体"/>
          <w:sz w:val="24"/>
          <w:szCs w:val="24"/>
        </w:rPr>
        <w:t>推荐在核心期刊发表文章</w:t>
      </w:r>
      <w:r>
        <w:rPr>
          <w:rFonts w:ascii="宋体" w:hAnsi="宋体" w:eastAsia="宋体"/>
          <w:sz w:val="24"/>
          <w:szCs w:val="24"/>
        </w:rPr>
        <w:t>。</w:t>
      </w:r>
    </w:p>
    <w:p>
      <w:pPr>
        <w:spacing w:line="440" w:lineRule="exact"/>
        <w:ind w:firstLine="480"/>
        <w:jc w:val="left"/>
        <w:rPr>
          <w:rFonts w:ascii="宋体" w:hAnsi="宋体" w:eastAsia="宋体"/>
          <w:sz w:val="24"/>
          <w:szCs w:val="24"/>
        </w:rPr>
      </w:pPr>
      <w:r>
        <w:rPr>
          <w:rFonts w:hint="eastAsia" w:ascii="宋体" w:hAnsi="宋体" w:eastAsia="宋体"/>
          <w:sz w:val="24"/>
          <w:szCs w:val="24"/>
        </w:rPr>
        <w:t>（五）精英赛各组别亚军团队可免费参加浪潮集团总部及国、央企财务共享中心游学，及知名高校夏令营。</w:t>
      </w:r>
    </w:p>
    <w:p>
      <w:pPr>
        <w:spacing w:line="440" w:lineRule="exact"/>
        <w:ind w:firstLine="480"/>
        <w:jc w:val="left"/>
        <w:rPr>
          <w:rFonts w:ascii="宋体" w:hAnsi="宋体" w:eastAsia="宋体"/>
          <w:sz w:val="24"/>
          <w:szCs w:val="24"/>
        </w:rPr>
      </w:pPr>
      <w:r>
        <w:rPr>
          <w:rFonts w:hint="eastAsia" w:ascii="宋体" w:hAnsi="宋体" w:eastAsia="宋体"/>
          <w:sz w:val="24"/>
          <w:szCs w:val="24"/>
        </w:rPr>
        <w:t>（六）精英赛各组别季军团队可免费参加浪潮集团总部及国、央企财务共享中心游学。</w:t>
      </w:r>
    </w:p>
    <w:p>
      <w:pPr>
        <w:spacing w:line="440" w:lineRule="exact"/>
        <w:ind w:firstLine="241" w:firstLineChars="100"/>
        <w:jc w:val="left"/>
        <w:rPr>
          <w:rFonts w:hint="eastAsia" w:ascii="宋体" w:hAnsi="宋体" w:eastAsia="宋体"/>
          <w:b/>
          <w:sz w:val="24"/>
          <w:szCs w:val="24"/>
        </w:rPr>
      </w:pPr>
    </w:p>
    <w:p>
      <w:pPr>
        <w:spacing w:line="440" w:lineRule="exact"/>
        <w:ind w:firstLine="241" w:firstLineChars="100"/>
        <w:jc w:val="left"/>
        <w:rPr>
          <w:rFonts w:hint="eastAsia" w:ascii="宋体" w:hAnsi="宋体" w:eastAsia="宋体"/>
          <w:b/>
          <w:sz w:val="24"/>
          <w:szCs w:val="24"/>
        </w:rPr>
      </w:pPr>
    </w:p>
    <w:p>
      <w:pPr>
        <w:spacing w:line="440" w:lineRule="exact"/>
        <w:ind w:firstLine="241" w:firstLineChars="100"/>
        <w:jc w:val="left"/>
        <w:rPr>
          <w:rFonts w:hint="eastAsia" w:ascii="宋体" w:hAnsi="宋体" w:eastAsia="宋体"/>
          <w:b/>
          <w:sz w:val="24"/>
          <w:szCs w:val="24"/>
        </w:rPr>
      </w:pPr>
    </w:p>
    <w:p>
      <w:pPr>
        <w:spacing w:line="440" w:lineRule="exact"/>
        <w:ind w:firstLine="241" w:firstLineChars="100"/>
        <w:jc w:val="left"/>
        <w:rPr>
          <w:rFonts w:hint="eastAsia" w:ascii="宋体" w:hAnsi="宋体" w:eastAsia="宋体"/>
          <w:b/>
          <w:sz w:val="24"/>
          <w:szCs w:val="24"/>
        </w:rPr>
      </w:pPr>
    </w:p>
    <w:p>
      <w:pPr>
        <w:spacing w:line="440" w:lineRule="exact"/>
        <w:ind w:firstLine="241" w:firstLineChars="100"/>
        <w:jc w:val="left"/>
        <w:rPr>
          <w:rFonts w:hint="eastAsia" w:ascii="宋体" w:hAnsi="宋体" w:eastAsia="宋体"/>
          <w:b/>
          <w:sz w:val="24"/>
          <w:szCs w:val="24"/>
        </w:rPr>
      </w:pPr>
    </w:p>
    <w:p>
      <w:pPr>
        <w:spacing w:line="440" w:lineRule="exact"/>
        <w:ind w:firstLine="241" w:firstLineChars="100"/>
        <w:jc w:val="left"/>
        <w:rPr>
          <w:rFonts w:hint="eastAsia" w:ascii="宋体" w:hAnsi="宋体" w:eastAsia="宋体"/>
          <w:b/>
          <w:sz w:val="24"/>
          <w:szCs w:val="24"/>
        </w:rPr>
      </w:pPr>
    </w:p>
    <w:p>
      <w:pPr>
        <w:spacing w:line="440" w:lineRule="exact"/>
        <w:ind w:firstLine="241" w:firstLineChars="100"/>
        <w:jc w:val="left"/>
        <w:rPr>
          <w:rFonts w:hint="eastAsia" w:ascii="宋体" w:hAnsi="宋体" w:eastAsia="宋体"/>
          <w:b/>
          <w:sz w:val="24"/>
          <w:szCs w:val="24"/>
        </w:rPr>
      </w:pPr>
      <w:r>
        <w:rPr>
          <w:rFonts w:hint="eastAsia" w:ascii="宋体" w:hAnsi="宋体" w:eastAsia="宋体"/>
          <w:b/>
          <w:sz w:val="24"/>
          <w:szCs w:val="24"/>
        </w:rPr>
        <w:t>九、联系方式</w:t>
      </w:r>
    </w:p>
    <w:p>
      <w:pPr>
        <w:spacing w:line="440" w:lineRule="exact"/>
        <w:ind w:firstLine="240" w:firstLineChars="100"/>
        <w:jc w:val="left"/>
        <w:rPr>
          <w:rFonts w:hint="eastAsia" w:ascii="宋体" w:hAnsi="宋体" w:eastAsia="宋体"/>
          <w:b w:val="0"/>
          <w:bCs w:val="0"/>
          <w:sz w:val="24"/>
          <w:szCs w:val="24"/>
          <w:lang w:eastAsia="zh-CN"/>
        </w:rPr>
      </w:pPr>
      <w:r>
        <w:rPr>
          <w:rFonts w:hint="eastAsia" w:ascii="宋体" w:hAnsi="宋体" w:eastAsia="宋体"/>
          <w:b w:val="0"/>
          <w:bCs w:val="0"/>
          <w:sz w:val="24"/>
          <w:szCs w:val="24"/>
        </w:rPr>
        <w:t>（</w:t>
      </w:r>
      <w:r>
        <w:rPr>
          <w:rFonts w:hint="eastAsia" w:ascii="宋体" w:hAnsi="宋体" w:eastAsia="宋体"/>
          <w:b w:val="0"/>
          <w:bCs w:val="0"/>
          <w:sz w:val="24"/>
          <w:szCs w:val="24"/>
          <w:lang w:eastAsia="zh-CN"/>
        </w:rPr>
        <w:t>二</w:t>
      </w:r>
      <w:r>
        <w:rPr>
          <w:rFonts w:hint="eastAsia" w:ascii="宋体" w:hAnsi="宋体" w:eastAsia="宋体"/>
          <w:b w:val="0"/>
          <w:bCs w:val="0"/>
          <w:sz w:val="24"/>
          <w:szCs w:val="24"/>
        </w:rPr>
        <w:t>）</w:t>
      </w:r>
      <w:r>
        <w:rPr>
          <w:rFonts w:hint="eastAsia" w:ascii="宋体" w:hAnsi="宋体" w:eastAsia="宋体"/>
          <w:b w:val="0"/>
          <w:bCs w:val="0"/>
          <w:sz w:val="24"/>
          <w:szCs w:val="24"/>
          <w:lang w:eastAsia="zh-CN"/>
        </w:rPr>
        <w:t>中国国际贸易促进委员会商业行业分会教育培训部山东办事处</w:t>
      </w:r>
    </w:p>
    <w:p>
      <w:pPr>
        <w:spacing w:line="440" w:lineRule="exact"/>
        <w:ind w:firstLine="240" w:firstLineChars="100"/>
        <w:jc w:val="left"/>
        <w:rPr>
          <w:rFonts w:hint="eastAsia" w:ascii="宋体" w:hAnsi="宋体" w:eastAsia="宋体"/>
          <w:b w:val="0"/>
          <w:bCs w:val="0"/>
          <w:sz w:val="24"/>
          <w:szCs w:val="24"/>
        </w:rPr>
      </w:pPr>
      <w:r>
        <w:rPr>
          <w:rFonts w:hint="eastAsia" w:ascii="宋体" w:hAnsi="宋体" w:eastAsia="宋体"/>
          <w:b w:val="0"/>
          <w:bCs w:val="0"/>
          <w:sz w:val="24"/>
          <w:szCs w:val="24"/>
        </w:rPr>
        <w:t>地 址：济南市天桥区无影山中路153号香港国际7号楼2单元1007室</w:t>
      </w:r>
    </w:p>
    <w:p>
      <w:pPr>
        <w:spacing w:line="440" w:lineRule="exact"/>
        <w:ind w:firstLine="240" w:firstLineChars="100"/>
        <w:jc w:val="left"/>
        <w:rPr>
          <w:rFonts w:hint="eastAsia" w:ascii="宋体" w:hAnsi="宋体" w:eastAsia="宋体"/>
          <w:b w:val="0"/>
          <w:bCs w:val="0"/>
          <w:sz w:val="24"/>
          <w:szCs w:val="24"/>
        </w:rPr>
      </w:pPr>
      <w:r>
        <w:rPr>
          <w:rFonts w:hint="eastAsia" w:ascii="宋体" w:hAnsi="宋体" w:eastAsia="宋体"/>
          <w:b w:val="0"/>
          <w:bCs w:val="0"/>
          <w:sz w:val="24"/>
          <w:szCs w:val="24"/>
        </w:rPr>
        <w:t>联系人：靳成功</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rPr>
        <w:t>   王磊</w:t>
      </w:r>
      <w:r>
        <w:rPr>
          <w:rFonts w:hint="eastAsia" w:ascii="宋体" w:hAnsi="宋体" w:eastAsia="宋体"/>
          <w:b w:val="0"/>
          <w:bCs w:val="0"/>
          <w:sz w:val="24"/>
          <w:szCs w:val="24"/>
          <w:lang w:val="en-US" w:eastAsia="zh-CN"/>
        </w:rPr>
        <w:t xml:space="preserve">    </w:t>
      </w:r>
    </w:p>
    <w:p>
      <w:pPr>
        <w:spacing w:line="440" w:lineRule="exact"/>
        <w:ind w:firstLine="240" w:firstLineChars="100"/>
        <w:jc w:val="left"/>
        <w:rPr>
          <w:rFonts w:hint="eastAsia" w:ascii="宋体" w:hAnsi="宋体" w:eastAsia="宋体"/>
          <w:b w:val="0"/>
          <w:bCs w:val="0"/>
          <w:sz w:val="24"/>
          <w:szCs w:val="24"/>
        </w:rPr>
      </w:pPr>
      <w:r>
        <w:rPr>
          <w:rFonts w:hint="eastAsia" w:ascii="宋体" w:hAnsi="宋体" w:eastAsia="宋体"/>
          <w:b w:val="0"/>
          <w:bCs w:val="0"/>
          <w:sz w:val="24"/>
          <w:szCs w:val="24"/>
        </w:rPr>
        <w:t>电 话：0531—86591892</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rPr>
        <w:t>  邮 箱：shangwudasai10@163.com</w:t>
      </w:r>
    </w:p>
    <w:p>
      <w:pPr>
        <w:spacing w:line="440" w:lineRule="exact"/>
        <w:ind w:firstLine="240" w:firstLineChars="100"/>
        <w:jc w:val="left"/>
        <w:rPr>
          <w:rFonts w:hint="eastAsia" w:ascii="宋体" w:hAnsi="宋体" w:eastAsia="宋体"/>
          <w:b w:val="0"/>
          <w:bCs w:val="0"/>
          <w:sz w:val="24"/>
          <w:szCs w:val="24"/>
        </w:rPr>
      </w:pPr>
      <w:r>
        <w:rPr>
          <w:rFonts w:hint="eastAsia" w:ascii="宋体" w:hAnsi="宋体" w:eastAsia="宋体"/>
          <w:b w:val="0"/>
          <w:bCs w:val="0"/>
          <w:sz w:val="24"/>
          <w:szCs w:val="24"/>
        </w:rPr>
        <w:t>网 站：www.</w:t>
      </w:r>
      <w:r>
        <w:rPr>
          <w:rFonts w:hint="eastAsia" w:ascii="宋体" w:hAnsi="宋体" w:eastAsia="宋体"/>
          <w:b w:val="0"/>
          <w:bCs w:val="0"/>
          <w:sz w:val="24"/>
          <w:szCs w:val="24"/>
          <w:lang w:val="en-US" w:eastAsia="zh-CN"/>
        </w:rPr>
        <w:t>sdssfw.com</w:t>
      </w:r>
    </w:p>
    <w:p>
      <w:pPr>
        <w:spacing w:line="440" w:lineRule="exact"/>
        <w:ind w:firstLine="240" w:firstLineChars="100"/>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Q  Q:404218890           手 机：13127134237</w:t>
      </w:r>
    </w:p>
    <w:p>
      <w:pPr>
        <w:spacing w:line="440" w:lineRule="exact"/>
        <w:ind w:firstLine="241" w:firstLineChars="100"/>
        <w:jc w:val="left"/>
        <w:rPr>
          <w:rFonts w:hint="eastAsia" w:ascii="宋体" w:hAnsi="宋体" w:eastAsia="宋体"/>
          <w:b/>
          <w:sz w:val="24"/>
          <w:szCs w:val="24"/>
        </w:rPr>
      </w:pPr>
    </w:p>
    <w:p>
      <w:pPr>
        <w:spacing w:line="440" w:lineRule="exact"/>
        <w:ind w:firstLine="240" w:firstLineChars="100"/>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二</w:t>
      </w:r>
      <w:r>
        <w:rPr>
          <w:rFonts w:hint="eastAsia" w:ascii="宋体" w:hAnsi="宋体" w:eastAsia="宋体"/>
          <w:sz w:val="24"/>
          <w:szCs w:val="24"/>
        </w:rPr>
        <w:t>）中国国际贸易促进委员会商业行业分会</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址：北京市西城区复兴门内大街45号（100801）</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联系人：朱晓丹</w:t>
      </w:r>
      <w:r>
        <w:rPr>
          <w:rFonts w:ascii="宋体" w:hAnsi="宋体" w:eastAsia="宋体"/>
          <w:sz w:val="24"/>
          <w:szCs w:val="24"/>
        </w:rPr>
        <w:t xml:space="preserve"> </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话：010-66094070</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真：010-66094065</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网</w:t>
      </w:r>
      <w:r>
        <w:rPr>
          <w:rFonts w:ascii="宋体" w:hAnsi="宋体" w:eastAsia="宋体"/>
          <w:sz w:val="24"/>
          <w:szCs w:val="24"/>
        </w:rPr>
        <w:t xml:space="preserve">  站：www.ccpitedu.org</w:t>
      </w: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r>
        <w:rPr>
          <w:rFonts w:ascii="仿宋" w:hAnsi="仿宋" w:eastAsia="仿宋"/>
          <w:b/>
          <w:sz w:val="30"/>
          <w:szCs w:val="30"/>
        </w:rPr>
        <w:t>附件</w:t>
      </w:r>
      <w:r>
        <w:rPr>
          <w:rFonts w:hint="eastAsia" w:ascii="仿宋" w:hAnsi="仿宋" w:eastAsia="仿宋"/>
          <w:b/>
          <w:sz w:val="30"/>
          <w:szCs w:val="30"/>
        </w:rPr>
        <w:t>1. 竞赛案例</w:t>
      </w: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r>
        <w:rPr>
          <w:rFonts w:ascii="仿宋" w:hAnsi="仿宋" w:eastAsia="仿宋"/>
          <w:b/>
          <w:sz w:val="30"/>
          <w:szCs w:val="30"/>
        </w:rPr>
        <w:t>附件</w:t>
      </w:r>
      <w:r>
        <w:rPr>
          <w:rFonts w:hint="eastAsia" w:ascii="仿宋" w:hAnsi="仿宋" w:eastAsia="仿宋"/>
          <w:b/>
          <w:sz w:val="30"/>
          <w:szCs w:val="30"/>
        </w:rPr>
        <w:t>2.参考教材</w:t>
      </w: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r>
        <w:rPr>
          <w:rFonts w:ascii="仿宋" w:hAnsi="仿宋" w:eastAsia="仿宋"/>
          <w:b/>
          <w:sz w:val="30"/>
          <w:szCs w:val="30"/>
        </w:rPr>
        <w:t>附件</w:t>
      </w:r>
      <w:r>
        <w:rPr>
          <w:rFonts w:hint="eastAsia" w:ascii="仿宋" w:hAnsi="仿宋" w:eastAsia="仿宋"/>
          <w:b/>
          <w:sz w:val="30"/>
          <w:szCs w:val="30"/>
        </w:rPr>
        <w:t>3.作品框架</w:t>
      </w:r>
    </w:p>
    <w:p>
      <w:pPr>
        <w:spacing w:line="440" w:lineRule="exact"/>
        <w:jc w:val="left"/>
        <w:rPr>
          <w:rFonts w:hint="eastAsia" w:ascii="仿宋" w:hAnsi="仿宋" w:eastAsia="仿宋"/>
          <w:b/>
          <w:sz w:val="30"/>
          <w:szCs w:val="30"/>
          <w:lang w:val="en-US" w:eastAsia="zh-CN"/>
        </w:rPr>
      </w:pPr>
      <w:r>
        <w:rPr>
          <w:rFonts w:hint="eastAsia" w:ascii="仿宋" w:hAnsi="仿宋" w:eastAsia="仿宋"/>
          <w:b/>
          <w:sz w:val="30"/>
          <w:szCs w:val="30"/>
          <w:lang w:val="en-US" w:eastAsia="zh-CN"/>
        </w:rPr>
        <w:t xml:space="preserve">                  </w:t>
      </w: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p>
    <w:p>
      <w:pPr>
        <w:spacing w:line="440" w:lineRule="exact"/>
        <w:jc w:val="left"/>
        <w:rPr>
          <w:rFonts w:hint="eastAsia" w:ascii="仿宋" w:hAnsi="仿宋" w:eastAsia="仿宋"/>
          <w:b/>
          <w:sz w:val="30"/>
          <w:szCs w:val="30"/>
          <w:lang w:eastAsia="zh-CN"/>
        </w:rPr>
      </w:pPr>
      <w:r>
        <w:rPr>
          <w:rFonts w:hint="eastAsia" w:ascii="仿宋" w:hAnsi="仿宋" w:eastAsia="仿宋"/>
          <w:b/>
          <w:sz w:val="30"/>
          <w:szCs w:val="30"/>
          <w:lang w:eastAsia="zh-CN"/>
        </w:rPr>
        <w:t>具体内容请浏览附件。</w:t>
      </w: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p>
    <w:p>
      <w:pPr>
        <w:spacing w:line="440" w:lineRule="exact"/>
        <w:jc w:val="left"/>
        <w:rPr>
          <w:rFonts w:ascii="仿宋" w:hAnsi="仿宋" w:eastAsia="仿宋"/>
          <w:b/>
          <w:sz w:val="30"/>
          <w:szCs w:val="30"/>
        </w:rPr>
      </w:pPr>
      <w:r>
        <w:rPr>
          <w:rFonts w:ascii="仿宋" w:hAnsi="仿宋" w:eastAsia="仿宋"/>
          <w:b/>
          <w:sz w:val="30"/>
          <w:szCs w:val="30"/>
        </w:rPr>
        <w:t>附件</w:t>
      </w:r>
      <w:r>
        <w:rPr>
          <w:rFonts w:hint="eastAsia" w:ascii="仿宋" w:hAnsi="仿宋" w:eastAsia="仿宋"/>
          <w:b/>
          <w:sz w:val="30"/>
          <w:szCs w:val="30"/>
        </w:rPr>
        <w:t>1. 竞赛案例</w:t>
      </w:r>
    </w:p>
    <w:p>
      <w:pPr>
        <w:spacing w:line="440" w:lineRule="exact"/>
        <w:jc w:val="left"/>
        <w:rPr>
          <w:rFonts w:ascii="宋体" w:hAnsi="宋体" w:eastAsia="宋体"/>
          <w:b/>
          <w:sz w:val="30"/>
          <w:szCs w:val="30"/>
        </w:rPr>
      </w:pPr>
    </w:p>
    <w:p>
      <w:pPr>
        <w:spacing w:line="440" w:lineRule="exact"/>
        <w:rPr>
          <w:rFonts w:ascii="宋体" w:hAnsi="宋体" w:eastAsia="宋体"/>
          <w:b/>
          <w:sz w:val="24"/>
          <w:szCs w:val="24"/>
        </w:rPr>
      </w:pPr>
      <w:bookmarkStart w:id="0" w:name="_Toc471371849"/>
      <w:bookmarkStart w:id="1" w:name="_Toc471474462"/>
      <w:bookmarkStart w:id="2" w:name="_Toc488745274"/>
      <w:r>
        <w:rPr>
          <w:rFonts w:hint="eastAsia" w:ascii="宋体" w:hAnsi="宋体" w:eastAsia="宋体"/>
          <w:b/>
          <w:sz w:val="24"/>
          <w:szCs w:val="24"/>
        </w:rPr>
        <w:t>S集团</w:t>
      </w:r>
      <w:r>
        <w:rPr>
          <w:rFonts w:ascii="宋体" w:hAnsi="宋体" w:eastAsia="宋体"/>
          <w:b/>
          <w:sz w:val="24"/>
          <w:szCs w:val="24"/>
        </w:rPr>
        <w:t>简介</w:t>
      </w:r>
      <w:bookmarkEnd w:id="0"/>
      <w:bookmarkEnd w:id="1"/>
      <w:bookmarkEnd w:id="2"/>
    </w:p>
    <w:p>
      <w:pPr>
        <w:spacing w:line="440" w:lineRule="exact"/>
        <w:rPr>
          <w:rFonts w:ascii="宋体" w:hAnsi="宋体" w:eastAsia="宋体"/>
          <w:b/>
          <w:sz w:val="24"/>
          <w:szCs w:val="24"/>
        </w:rPr>
      </w:pPr>
      <w:bookmarkStart w:id="3" w:name="_Toc471371850"/>
      <w:bookmarkStart w:id="4" w:name="_Toc488745275"/>
      <w:bookmarkStart w:id="5" w:name="_Toc471474463"/>
      <w:r>
        <w:rPr>
          <w:rFonts w:hint="eastAsia" w:ascii="宋体" w:hAnsi="宋体" w:eastAsia="宋体"/>
          <w:b/>
          <w:sz w:val="24"/>
          <w:szCs w:val="24"/>
        </w:rPr>
        <w:t>S集团</w:t>
      </w:r>
      <w:r>
        <w:rPr>
          <w:rFonts w:ascii="宋体" w:hAnsi="宋体" w:eastAsia="宋体"/>
          <w:b/>
          <w:sz w:val="24"/>
          <w:szCs w:val="24"/>
        </w:rPr>
        <w:t>背景介绍</w:t>
      </w:r>
      <w:bookmarkEnd w:id="3"/>
      <w:bookmarkEnd w:id="4"/>
      <w:bookmarkEnd w:id="5"/>
    </w:p>
    <w:p>
      <w:pPr>
        <w:spacing w:line="440" w:lineRule="exact"/>
        <w:ind w:firstLine="420"/>
        <w:rPr>
          <w:rFonts w:ascii="宋体" w:hAnsi="宋体" w:eastAsia="宋体"/>
          <w:sz w:val="24"/>
          <w:szCs w:val="24"/>
        </w:rPr>
      </w:pPr>
      <w:r>
        <w:rPr>
          <w:rFonts w:hint="eastAsia" w:ascii="宋体" w:hAnsi="宋体" w:eastAsia="宋体"/>
          <w:sz w:val="24"/>
          <w:szCs w:val="24"/>
        </w:rPr>
        <w:t>S集团有限公司成立于1999年，是</w:t>
      </w:r>
      <w:r>
        <w:rPr>
          <w:rFonts w:ascii="宋体" w:hAnsi="宋体" w:eastAsia="宋体"/>
          <w:sz w:val="24"/>
          <w:szCs w:val="24"/>
        </w:rPr>
        <w:t>国内</w:t>
      </w:r>
      <w:r>
        <w:rPr>
          <w:rFonts w:hint="eastAsia" w:ascii="宋体" w:hAnsi="宋体" w:eastAsia="宋体"/>
          <w:sz w:val="24"/>
          <w:szCs w:val="24"/>
        </w:rPr>
        <w:t>最</w:t>
      </w:r>
      <w:r>
        <w:rPr>
          <w:rFonts w:ascii="宋体" w:hAnsi="宋体" w:eastAsia="宋体"/>
          <w:sz w:val="24"/>
          <w:szCs w:val="24"/>
        </w:rPr>
        <w:t>具</w:t>
      </w:r>
      <w:r>
        <w:rPr>
          <w:rFonts w:hint="eastAsia" w:ascii="宋体" w:hAnsi="宋体" w:eastAsia="宋体"/>
          <w:sz w:val="24"/>
          <w:szCs w:val="24"/>
        </w:rPr>
        <w:t>实力</w:t>
      </w:r>
      <w:r>
        <w:rPr>
          <w:rFonts w:ascii="宋体" w:hAnsi="宋体" w:eastAsia="宋体"/>
          <w:sz w:val="24"/>
          <w:szCs w:val="24"/>
        </w:rPr>
        <w:t>、最具规模的大型建设集团</w:t>
      </w:r>
      <w:r>
        <w:rPr>
          <w:rFonts w:hint="eastAsia" w:ascii="宋体" w:hAnsi="宋体" w:eastAsia="宋体"/>
          <w:sz w:val="24"/>
          <w:szCs w:val="24"/>
        </w:rPr>
        <w:t>之一</w:t>
      </w:r>
      <w:r>
        <w:rPr>
          <w:rFonts w:ascii="宋体" w:hAnsi="宋体" w:eastAsia="宋体"/>
          <w:sz w:val="24"/>
          <w:szCs w:val="24"/>
        </w:rPr>
        <w:t>。</w:t>
      </w:r>
      <w:r>
        <w:rPr>
          <w:rFonts w:hint="eastAsia" w:ascii="宋体" w:hAnsi="宋体" w:eastAsia="宋体"/>
          <w:sz w:val="24"/>
          <w:szCs w:val="24"/>
        </w:rPr>
        <w:t>2015年</w:t>
      </w:r>
      <w:r>
        <w:rPr>
          <w:rFonts w:ascii="宋体" w:hAnsi="宋体" w:eastAsia="宋体"/>
          <w:sz w:val="24"/>
          <w:szCs w:val="24"/>
        </w:rPr>
        <w:t>，公司营业收入达412亿，连续</w:t>
      </w:r>
      <w:r>
        <w:rPr>
          <w:rFonts w:hint="eastAsia" w:ascii="宋体" w:hAnsi="宋体" w:eastAsia="宋体"/>
          <w:sz w:val="24"/>
          <w:szCs w:val="24"/>
        </w:rPr>
        <w:t>9年入选</w:t>
      </w:r>
      <w:r>
        <w:rPr>
          <w:rFonts w:ascii="宋体" w:hAnsi="宋体" w:eastAsia="宋体"/>
          <w:sz w:val="24"/>
          <w:szCs w:val="24"/>
        </w:rPr>
        <w:t>中国</w:t>
      </w:r>
      <w:r>
        <w:rPr>
          <w:rFonts w:hint="eastAsia" w:ascii="宋体" w:hAnsi="宋体" w:eastAsia="宋体"/>
          <w:sz w:val="24"/>
          <w:szCs w:val="24"/>
        </w:rPr>
        <w:t>500强企业</w:t>
      </w:r>
      <w:r>
        <w:rPr>
          <w:rFonts w:ascii="宋体" w:hAnsi="宋体" w:eastAsia="宋体"/>
          <w:sz w:val="24"/>
          <w:szCs w:val="24"/>
        </w:rPr>
        <w:t>。</w:t>
      </w:r>
    </w:p>
    <w:p>
      <w:pPr>
        <w:spacing w:line="440" w:lineRule="exact"/>
        <w:ind w:firstLine="420"/>
        <w:rPr>
          <w:rFonts w:ascii="宋体" w:hAnsi="宋体" w:eastAsia="宋体"/>
          <w:sz w:val="24"/>
          <w:szCs w:val="24"/>
        </w:rPr>
      </w:pPr>
      <w:r>
        <w:rPr>
          <w:rFonts w:hint="eastAsia" w:ascii="宋体" w:hAnsi="宋体" w:eastAsia="宋体"/>
          <w:sz w:val="24"/>
          <w:szCs w:val="24"/>
        </w:rPr>
        <w:t>公司</w:t>
      </w:r>
      <w:r>
        <w:rPr>
          <w:rFonts w:ascii="宋体" w:hAnsi="宋体" w:eastAsia="宋体"/>
          <w:sz w:val="24"/>
          <w:szCs w:val="24"/>
        </w:rPr>
        <w:t>业务涵盖</w:t>
      </w:r>
      <w:r>
        <w:rPr>
          <w:rFonts w:hint="eastAsia" w:ascii="宋体" w:hAnsi="宋体" w:eastAsia="宋体"/>
          <w:sz w:val="24"/>
          <w:szCs w:val="24"/>
        </w:rPr>
        <w:t>工程施工、设计、装备制造、资本运营、房地产开发等领域。其中</w:t>
      </w:r>
      <w:r>
        <w:rPr>
          <w:rFonts w:ascii="宋体" w:hAnsi="宋体" w:eastAsia="宋体"/>
          <w:sz w:val="24"/>
          <w:szCs w:val="24"/>
        </w:rPr>
        <w:t>，建筑工程</w:t>
      </w:r>
      <w:r>
        <w:rPr>
          <w:rFonts w:hint="eastAsia" w:ascii="宋体" w:hAnsi="宋体" w:eastAsia="宋体"/>
          <w:sz w:val="24"/>
          <w:szCs w:val="24"/>
        </w:rPr>
        <w:t>承包</w:t>
      </w:r>
      <w:r>
        <w:rPr>
          <w:rFonts w:ascii="宋体" w:hAnsi="宋体" w:eastAsia="宋体"/>
          <w:sz w:val="24"/>
          <w:szCs w:val="24"/>
        </w:rPr>
        <w:t>是公司核心及传统业务，业务种类覆盖铁路、公路、城市交通、水利水电、房屋建筑、桥梁等多个领域。目前</w:t>
      </w:r>
      <w:r>
        <w:rPr>
          <w:rFonts w:hint="eastAsia" w:ascii="宋体" w:hAnsi="宋体" w:eastAsia="宋体"/>
          <w:sz w:val="24"/>
          <w:szCs w:val="24"/>
        </w:rPr>
        <w:t>，</w:t>
      </w:r>
      <w:r>
        <w:rPr>
          <w:rFonts w:ascii="宋体" w:hAnsi="宋体" w:eastAsia="宋体"/>
          <w:sz w:val="24"/>
          <w:szCs w:val="24"/>
        </w:rPr>
        <w:t>公司已经从以施工承包为主发展成为</w:t>
      </w:r>
      <w:r>
        <w:rPr>
          <w:rFonts w:hint="eastAsia" w:ascii="宋体" w:hAnsi="宋体" w:eastAsia="宋体"/>
          <w:sz w:val="24"/>
          <w:szCs w:val="24"/>
        </w:rPr>
        <w:t>集</w:t>
      </w:r>
      <w:r>
        <w:rPr>
          <w:rFonts w:ascii="宋体" w:hAnsi="宋体" w:eastAsia="宋体"/>
          <w:sz w:val="24"/>
          <w:szCs w:val="24"/>
        </w:rPr>
        <w:t>科研、规划、设计、施工、监理能力</w:t>
      </w:r>
      <w:r>
        <w:rPr>
          <w:rFonts w:hint="eastAsia" w:ascii="宋体" w:hAnsi="宋体" w:eastAsia="宋体"/>
          <w:sz w:val="24"/>
          <w:szCs w:val="24"/>
        </w:rPr>
        <w:t>为</w:t>
      </w:r>
      <w:r>
        <w:rPr>
          <w:rFonts w:ascii="宋体" w:hAnsi="宋体" w:eastAsia="宋体"/>
          <w:sz w:val="24"/>
          <w:szCs w:val="24"/>
        </w:rPr>
        <w:t>一体的</w:t>
      </w:r>
      <w:r>
        <w:rPr>
          <w:rFonts w:hint="eastAsia" w:ascii="宋体" w:hAnsi="宋体" w:eastAsia="宋体"/>
          <w:sz w:val="24"/>
          <w:szCs w:val="24"/>
        </w:rPr>
        <w:t>较为</w:t>
      </w:r>
      <w:r>
        <w:rPr>
          <w:rFonts w:ascii="宋体" w:hAnsi="宋体" w:eastAsia="宋体"/>
          <w:sz w:val="24"/>
          <w:szCs w:val="24"/>
        </w:rPr>
        <w:t>完善的行业产业链，</w:t>
      </w:r>
      <w:r>
        <w:rPr>
          <w:rFonts w:hint="eastAsia" w:ascii="宋体" w:hAnsi="宋体" w:eastAsia="宋体"/>
          <w:sz w:val="24"/>
          <w:szCs w:val="24"/>
        </w:rPr>
        <w:t>并且</w:t>
      </w:r>
      <w:r>
        <w:rPr>
          <w:rFonts w:ascii="宋体" w:hAnsi="宋体" w:eastAsia="宋体"/>
          <w:sz w:val="24"/>
          <w:szCs w:val="24"/>
        </w:rPr>
        <w:t>具备为业主提供一站式服务能力的大型建筑工程综合承包商</w:t>
      </w:r>
      <w:r>
        <w:rPr>
          <w:rFonts w:hint="eastAsia" w:ascii="宋体" w:hAnsi="宋体" w:eastAsia="宋体"/>
          <w:sz w:val="24"/>
          <w:szCs w:val="24"/>
        </w:rPr>
        <w:t>。</w:t>
      </w:r>
    </w:p>
    <w:p>
      <w:pPr>
        <w:spacing w:line="440" w:lineRule="exact"/>
        <w:ind w:firstLine="420"/>
        <w:rPr>
          <w:rFonts w:ascii="宋体" w:hAnsi="宋体" w:eastAsia="宋体"/>
          <w:sz w:val="24"/>
          <w:szCs w:val="24"/>
        </w:rPr>
      </w:pPr>
      <w:r>
        <w:rPr>
          <w:rFonts w:hint="eastAsia" w:ascii="宋体" w:hAnsi="宋体" w:eastAsia="宋体"/>
          <w:sz w:val="24"/>
          <w:szCs w:val="24"/>
        </w:rPr>
        <w:t>公司</w:t>
      </w:r>
      <w:r>
        <w:rPr>
          <w:rFonts w:ascii="宋体" w:hAnsi="宋体" w:eastAsia="宋体"/>
          <w:sz w:val="24"/>
          <w:szCs w:val="24"/>
        </w:rPr>
        <w:t>旗下子公司众多，通过各地子公司为全国</w:t>
      </w:r>
      <w:r>
        <w:rPr>
          <w:rFonts w:hint="eastAsia" w:ascii="宋体" w:hAnsi="宋体" w:eastAsia="宋体"/>
          <w:sz w:val="24"/>
          <w:szCs w:val="24"/>
        </w:rPr>
        <w:t>各省</w:t>
      </w:r>
      <w:r>
        <w:rPr>
          <w:rFonts w:ascii="宋体" w:hAnsi="宋体" w:eastAsia="宋体"/>
          <w:sz w:val="24"/>
          <w:szCs w:val="24"/>
        </w:rPr>
        <w:t>、自治区、直辖市</w:t>
      </w:r>
      <w:r>
        <w:rPr>
          <w:rFonts w:hint="eastAsia" w:ascii="宋体" w:hAnsi="宋体" w:eastAsia="宋体"/>
          <w:sz w:val="24"/>
          <w:szCs w:val="24"/>
        </w:rPr>
        <w:t>提供</w:t>
      </w:r>
      <w:r>
        <w:rPr>
          <w:rFonts w:ascii="宋体" w:hAnsi="宋体" w:eastAsia="宋体"/>
          <w:sz w:val="24"/>
          <w:szCs w:val="24"/>
        </w:rPr>
        <w:t>建筑工程承包及其他服务</w:t>
      </w:r>
      <w:r>
        <w:rPr>
          <w:rFonts w:hint="eastAsia" w:ascii="宋体" w:hAnsi="宋体" w:eastAsia="宋体"/>
          <w:sz w:val="24"/>
          <w:szCs w:val="24"/>
        </w:rPr>
        <w:t>，</w:t>
      </w:r>
      <w:r>
        <w:rPr>
          <w:rFonts w:ascii="宋体" w:hAnsi="宋体" w:eastAsia="宋体"/>
          <w:sz w:val="24"/>
          <w:szCs w:val="24"/>
        </w:rPr>
        <w:t>并在</w:t>
      </w:r>
      <w:r>
        <w:rPr>
          <w:rFonts w:hint="eastAsia" w:ascii="宋体" w:hAnsi="宋体" w:eastAsia="宋体"/>
          <w:sz w:val="24"/>
          <w:szCs w:val="24"/>
        </w:rPr>
        <w:t>非洲</w:t>
      </w:r>
      <w:r>
        <w:rPr>
          <w:rFonts w:ascii="宋体" w:hAnsi="宋体" w:eastAsia="宋体"/>
          <w:sz w:val="24"/>
          <w:szCs w:val="24"/>
        </w:rPr>
        <w:t>、亚洲、南美洲等海外国家级地区参与基础</w:t>
      </w:r>
      <w:r>
        <w:rPr>
          <w:rFonts w:hint="eastAsia" w:ascii="宋体" w:hAnsi="宋体" w:eastAsia="宋体"/>
          <w:sz w:val="24"/>
          <w:szCs w:val="24"/>
        </w:rPr>
        <w:t>设施</w:t>
      </w:r>
      <w:r>
        <w:rPr>
          <w:rFonts w:ascii="宋体" w:hAnsi="宋体" w:eastAsia="宋体"/>
          <w:sz w:val="24"/>
          <w:szCs w:val="24"/>
        </w:rPr>
        <w:t>建设。</w:t>
      </w:r>
      <w:r>
        <w:rPr>
          <w:rFonts w:hint="eastAsia" w:ascii="宋体" w:hAnsi="宋体" w:eastAsia="宋体"/>
          <w:sz w:val="24"/>
          <w:szCs w:val="24"/>
        </w:rPr>
        <w:t>S集团总部设立在中国上海，下辖10个全资子公司，集团现有正式员工约</w:t>
      </w:r>
      <w:r>
        <w:rPr>
          <w:rFonts w:ascii="宋体" w:hAnsi="宋体" w:eastAsia="宋体"/>
          <w:sz w:val="24"/>
          <w:szCs w:val="24"/>
        </w:rPr>
        <w:t>19000</w:t>
      </w:r>
      <w:r>
        <w:rPr>
          <w:rFonts w:hint="eastAsia" w:ascii="宋体" w:hAnsi="宋体" w:eastAsia="宋体"/>
          <w:sz w:val="24"/>
          <w:szCs w:val="24"/>
        </w:rPr>
        <w:t>人。</w:t>
      </w:r>
    </w:p>
    <w:p>
      <w:pPr>
        <w:spacing w:line="440" w:lineRule="exact"/>
        <w:ind w:firstLine="420"/>
        <w:rPr>
          <w:rFonts w:ascii="宋体" w:hAnsi="宋体" w:eastAsia="宋体"/>
          <w:sz w:val="24"/>
          <w:szCs w:val="24"/>
        </w:rPr>
      </w:pPr>
      <w:r>
        <w:rPr>
          <w:rFonts w:hint="eastAsia" w:ascii="宋体" w:hAnsi="宋体" w:eastAsia="宋体"/>
          <w:sz w:val="24"/>
          <w:szCs w:val="24"/>
        </w:rPr>
        <w:t>当前，S集团财务组织结构为“集团—公司—项目部（独立核算的非法人实体）”三层级管理结构，</w:t>
      </w:r>
      <w:r>
        <w:rPr>
          <w:rFonts w:ascii="宋体" w:hAnsi="宋体" w:eastAsia="宋体"/>
          <w:sz w:val="24"/>
          <w:szCs w:val="24"/>
        </w:rPr>
        <w:t>项目部下设</w:t>
      </w:r>
      <w:r>
        <w:rPr>
          <w:rFonts w:hint="eastAsia" w:ascii="宋体" w:hAnsi="宋体" w:eastAsia="宋体"/>
          <w:sz w:val="24"/>
          <w:szCs w:val="24"/>
        </w:rPr>
        <w:t>财务部</w:t>
      </w:r>
      <w:r>
        <w:rPr>
          <w:rFonts w:ascii="宋体" w:hAnsi="宋体" w:eastAsia="宋体"/>
          <w:sz w:val="24"/>
          <w:szCs w:val="24"/>
        </w:rPr>
        <w:t>、人事部、</w:t>
      </w:r>
      <w:r>
        <w:rPr>
          <w:rFonts w:hint="eastAsia" w:ascii="宋体" w:hAnsi="宋体" w:eastAsia="宋体"/>
          <w:sz w:val="24"/>
          <w:szCs w:val="24"/>
        </w:rPr>
        <w:t>行政部</w:t>
      </w:r>
      <w:r>
        <w:rPr>
          <w:rFonts w:ascii="宋体" w:hAnsi="宋体" w:eastAsia="宋体"/>
          <w:sz w:val="24"/>
          <w:szCs w:val="24"/>
        </w:rPr>
        <w:t>等相关部门</w:t>
      </w:r>
      <w:r>
        <w:rPr>
          <w:rFonts w:hint="eastAsia" w:ascii="宋体" w:hAnsi="宋体" w:eastAsia="宋体"/>
          <w:sz w:val="24"/>
          <w:szCs w:val="24"/>
        </w:rPr>
        <w:t>。S集团财务部是负责公司资产管理、财务风险管理、资金管理、融资管理、财务分析、会计核算、税务管理、报表编制等工作的职能部门，同时负责指导分子公司的财务管理工作。分子公司实行独立核算，财务部内部一般设置会计核算、报表编报、资金管理、税务管理等岗位。</w:t>
      </w:r>
    </w:p>
    <w:p>
      <w:pPr>
        <w:spacing w:line="440" w:lineRule="exact"/>
        <w:ind w:firstLine="420"/>
        <w:rPr>
          <w:rFonts w:ascii="宋体" w:hAnsi="宋体" w:eastAsia="宋体"/>
          <w:sz w:val="24"/>
          <w:szCs w:val="24"/>
        </w:rPr>
      </w:pPr>
      <w:r>
        <w:rPr>
          <w:rFonts w:hint="eastAsia" w:ascii="宋体" w:hAnsi="宋体" w:eastAsia="宋体"/>
          <w:sz w:val="24"/>
          <w:szCs w:val="24"/>
        </w:rPr>
        <w:t>从S集团自身业务特征来看，具有项目核算单位较小、业务单一、成本类业务笔数少但费用和支付类业务笔数多的典型特征。</w:t>
      </w:r>
    </w:p>
    <w:p>
      <w:pPr>
        <w:spacing w:line="440" w:lineRule="exact"/>
        <w:rPr>
          <w:rFonts w:ascii="宋体" w:hAnsi="宋体" w:eastAsia="宋体"/>
          <w:b/>
          <w:sz w:val="24"/>
          <w:szCs w:val="24"/>
        </w:rPr>
      </w:pPr>
      <w:bookmarkStart w:id="6" w:name="_Toc488745276"/>
      <w:bookmarkStart w:id="7" w:name="_Toc471474464"/>
      <w:bookmarkStart w:id="8" w:name="_Toc471371851"/>
      <w:r>
        <w:rPr>
          <w:rFonts w:hint="eastAsia" w:ascii="宋体" w:hAnsi="宋体" w:eastAsia="宋体"/>
          <w:b/>
          <w:sz w:val="24"/>
          <w:szCs w:val="24"/>
        </w:rPr>
        <w:t>S集团</w:t>
      </w:r>
      <w:r>
        <w:rPr>
          <w:rFonts w:ascii="宋体" w:hAnsi="宋体" w:eastAsia="宋体"/>
          <w:b/>
          <w:sz w:val="24"/>
          <w:szCs w:val="24"/>
        </w:rPr>
        <w:t>子公司简介</w:t>
      </w:r>
      <w:bookmarkEnd w:id="6"/>
      <w:bookmarkEnd w:id="7"/>
      <w:bookmarkEnd w:id="8"/>
    </w:p>
    <w:p>
      <w:pPr>
        <w:spacing w:line="440" w:lineRule="exact"/>
        <w:ind w:firstLine="420"/>
        <w:rPr>
          <w:rFonts w:ascii="宋体" w:hAnsi="宋体" w:eastAsia="宋体"/>
          <w:sz w:val="24"/>
          <w:szCs w:val="24"/>
        </w:rPr>
      </w:pPr>
      <w:r>
        <w:rPr>
          <w:rFonts w:hint="eastAsia" w:ascii="宋体" w:hAnsi="宋体" w:eastAsia="宋体"/>
          <w:sz w:val="24"/>
          <w:szCs w:val="24"/>
        </w:rPr>
        <w:t>S集团共有1</w:t>
      </w:r>
      <w:r>
        <w:rPr>
          <w:rFonts w:ascii="宋体" w:hAnsi="宋体" w:eastAsia="宋体"/>
          <w:sz w:val="24"/>
          <w:szCs w:val="24"/>
        </w:rPr>
        <w:t>0</w:t>
      </w:r>
      <w:r>
        <w:rPr>
          <w:rFonts w:hint="eastAsia" w:ascii="宋体" w:hAnsi="宋体" w:eastAsia="宋体"/>
          <w:sz w:val="24"/>
          <w:szCs w:val="24"/>
        </w:rPr>
        <w:t>个</w:t>
      </w:r>
      <w:r>
        <w:rPr>
          <w:rFonts w:ascii="宋体" w:hAnsi="宋体" w:eastAsia="宋体"/>
          <w:sz w:val="24"/>
          <w:szCs w:val="24"/>
        </w:rPr>
        <w:t>全资子公司</w:t>
      </w:r>
      <w:r>
        <w:rPr>
          <w:rFonts w:hint="eastAsia" w:ascii="宋体" w:hAnsi="宋体" w:eastAsia="宋体"/>
          <w:sz w:val="24"/>
          <w:szCs w:val="24"/>
        </w:rPr>
        <w:t>，其中公司A、公司B、公司C、公司D、公司E分布在国内，主要经营范围是工程设计和施工，其他五个公司分布在海外。由于地域及准则等因素的差异性，在初期建设财务共享中心时，暂不考虑海外公司。现将国内五个子公司概况介绍如下：</w:t>
      </w:r>
    </w:p>
    <w:p>
      <w:pPr>
        <w:spacing w:line="440" w:lineRule="exact"/>
        <w:ind w:firstLine="420"/>
        <w:rPr>
          <w:rFonts w:ascii="宋体" w:hAnsi="宋体" w:eastAsia="宋体"/>
          <w:sz w:val="24"/>
          <w:szCs w:val="24"/>
        </w:rPr>
      </w:pPr>
      <w:r>
        <w:rPr>
          <w:rFonts w:hint="eastAsia" w:ascii="宋体" w:hAnsi="宋体" w:eastAsia="宋体"/>
          <w:sz w:val="24"/>
          <w:szCs w:val="24"/>
        </w:rPr>
        <w:t>公司A总部位于上海市，在建工程项目</w:t>
      </w:r>
      <w:r>
        <w:rPr>
          <w:rFonts w:ascii="宋体" w:hAnsi="宋体" w:eastAsia="宋体"/>
          <w:sz w:val="24"/>
          <w:szCs w:val="24"/>
        </w:rPr>
        <w:t>110</w:t>
      </w:r>
      <w:r>
        <w:rPr>
          <w:rFonts w:hint="eastAsia" w:ascii="宋体" w:hAnsi="宋体" w:eastAsia="宋体"/>
          <w:sz w:val="24"/>
          <w:szCs w:val="24"/>
        </w:rPr>
        <w:t>余个，施工队伍分布在全国及南非等海外地区。公司A员工总数约</w:t>
      </w:r>
      <w:r>
        <w:rPr>
          <w:rFonts w:ascii="宋体" w:hAnsi="宋体" w:eastAsia="宋体"/>
          <w:sz w:val="24"/>
          <w:szCs w:val="24"/>
        </w:rPr>
        <w:t>3000</w:t>
      </w:r>
      <w:r>
        <w:rPr>
          <w:rFonts w:hint="eastAsia" w:ascii="宋体" w:hAnsi="宋体" w:eastAsia="宋体"/>
          <w:sz w:val="24"/>
          <w:szCs w:val="24"/>
        </w:rPr>
        <w:t>人，从事财务岗位的工作人员约</w:t>
      </w:r>
      <w:r>
        <w:rPr>
          <w:rFonts w:ascii="宋体" w:hAnsi="宋体" w:eastAsia="宋体"/>
          <w:sz w:val="24"/>
          <w:szCs w:val="24"/>
        </w:rPr>
        <w:t>360</w:t>
      </w:r>
      <w:r>
        <w:rPr>
          <w:rFonts w:hint="eastAsia" w:ascii="宋体" w:hAnsi="宋体" w:eastAsia="宋体"/>
          <w:sz w:val="24"/>
          <w:szCs w:val="24"/>
        </w:rPr>
        <w:t>人，收入</w:t>
      </w:r>
      <w:r>
        <w:rPr>
          <w:rFonts w:ascii="宋体" w:hAnsi="宋体" w:eastAsia="宋体"/>
          <w:sz w:val="24"/>
          <w:szCs w:val="24"/>
        </w:rPr>
        <w:t>49</w:t>
      </w:r>
      <w:r>
        <w:rPr>
          <w:rFonts w:hint="eastAsia" w:ascii="宋体" w:hAnsi="宋体" w:eastAsia="宋体"/>
          <w:sz w:val="24"/>
          <w:szCs w:val="24"/>
        </w:rPr>
        <w:t>亿元，利润</w:t>
      </w:r>
      <w:r>
        <w:rPr>
          <w:rFonts w:ascii="宋体" w:hAnsi="宋体" w:eastAsia="宋体"/>
          <w:sz w:val="24"/>
          <w:szCs w:val="24"/>
        </w:rPr>
        <w:t>2.53</w:t>
      </w:r>
      <w:r>
        <w:rPr>
          <w:rFonts w:hint="eastAsia" w:ascii="宋体" w:hAnsi="宋体" w:eastAsia="宋体"/>
          <w:sz w:val="24"/>
          <w:szCs w:val="24"/>
        </w:rPr>
        <w:t>亿元。</w:t>
      </w:r>
    </w:p>
    <w:p>
      <w:pPr>
        <w:spacing w:line="440" w:lineRule="exact"/>
        <w:ind w:firstLine="420"/>
        <w:rPr>
          <w:rFonts w:ascii="宋体" w:hAnsi="宋体" w:eastAsia="宋体"/>
          <w:sz w:val="24"/>
          <w:szCs w:val="24"/>
        </w:rPr>
      </w:pPr>
      <w:r>
        <w:rPr>
          <w:rFonts w:hint="eastAsia" w:ascii="宋体" w:hAnsi="宋体" w:eastAsia="宋体"/>
          <w:sz w:val="24"/>
          <w:szCs w:val="24"/>
        </w:rPr>
        <w:t>公司B总部位于杭州市，在建工程项目</w:t>
      </w:r>
      <w:r>
        <w:rPr>
          <w:rFonts w:ascii="宋体" w:hAnsi="宋体" w:eastAsia="宋体"/>
          <w:sz w:val="24"/>
          <w:szCs w:val="24"/>
        </w:rPr>
        <w:t>90</w:t>
      </w:r>
      <w:r>
        <w:rPr>
          <w:rFonts w:hint="eastAsia" w:ascii="宋体" w:hAnsi="宋体" w:eastAsia="宋体"/>
          <w:sz w:val="24"/>
          <w:szCs w:val="24"/>
        </w:rPr>
        <w:t>余个，施工队伍分布在全国及南美等海外地区。公司B员工总数约</w:t>
      </w:r>
      <w:r>
        <w:rPr>
          <w:rFonts w:ascii="宋体" w:hAnsi="宋体" w:eastAsia="宋体"/>
          <w:sz w:val="24"/>
          <w:szCs w:val="24"/>
        </w:rPr>
        <w:t>1800</w:t>
      </w:r>
      <w:r>
        <w:rPr>
          <w:rFonts w:hint="eastAsia" w:ascii="宋体" w:hAnsi="宋体" w:eastAsia="宋体"/>
          <w:sz w:val="24"/>
          <w:szCs w:val="24"/>
        </w:rPr>
        <w:t>人，从事财务岗位的工作人员约</w:t>
      </w:r>
      <w:r>
        <w:rPr>
          <w:rFonts w:ascii="宋体" w:hAnsi="宋体" w:eastAsia="宋体"/>
          <w:sz w:val="24"/>
          <w:szCs w:val="24"/>
        </w:rPr>
        <w:t>287</w:t>
      </w:r>
      <w:r>
        <w:rPr>
          <w:rFonts w:hint="eastAsia" w:ascii="宋体" w:hAnsi="宋体" w:eastAsia="宋体"/>
          <w:sz w:val="24"/>
          <w:szCs w:val="24"/>
        </w:rPr>
        <w:t>人，收入32亿元，利润</w:t>
      </w:r>
      <w:r>
        <w:rPr>
          <w:rFonts w:ascii="宋体" w:hAnsi="宋体" w:eastAsia="宋体"/>
          <w:sz w:val="24"/>
          <w:szCs w:val="24"/>
        </w:rPr>
        <w:t>1.44</w:t>
      </w:r>
      <w:r>
        <w:rPr>
          <w:rFonts w:hint="eastAsia" w:ascii="宋体" w:hAnsi="宋体" w:eastAsia="宋体"/>
          <w:sz w:val="24"/>
          <w:szCs w:val="24"/>
        </w:rPr>
        <w:t>亿元。</w:t>
      </w:r>
    </w:p>
    <w:p>
      <w:pPr>
        <w:spacing w:line="440" w:lineRule="exact"/>
        <w:ind w:firstLine="420"/>
        <w:rPr>
          <w:rFonts w:ascii="宋体" w:hAnsi="宋体" w:eastAsia="宋体"/>
          <w:sz w:val="24"/>
          <w:szCs w:val="24"/>
        </w:rPr>
      </w:pPr>
      <w:r>
        <w:rPr>
          <w:rFonts w:hint="eastAsia" w:ascii="宋体" w:hAnsi="宋体" w:eastAsia="宋体"/>
          <w:sz w:val="24"/>
          <w:szCs w:val="24"/>
        </w:rPr>
        <w:t>公司C总部位于武汉市，在建工程项目</w:t>
      </w:r>
      <w:r>
        <w:rPr>
          <w:rFonts w:ascii="宋体" w:hAnsi="宋体" w:eastAsia="宋体"/>
          <w:sz w:val="24"/>
          <w:szCs w:val="24"/>
        </w:rPr>
        <w:t>70</w:t>
      </w:r>
      <w:r>
        <w:rPr>
          <w:rFonts w:hint="eastAsia" w:ascii="宋体" w:hAnsi="宋体" w:eastAsia="宋体"/>
          <w:sz w:val="24"/>
          <w:szCs w:val="24"/>
        </w:rPr>
        <w:t>余个，施工队伍分布在全国及欧洲等海外地区。公司C员工总数约</w:t>
      </w:r>
      <w:r>
        <w:rPr>
          <w:rFonts w:ascii="宋体" w:hAnsi="宋体" w:eastAsia="宋体"/>
          <w:sz w:val="24"/>
          <w:szCs w:val="24"/>
        </w:rPr>
        <w:t>2200</w:t>
      </w:r>
      <w:r>
        <w:rPr>
          <w:rFonts w:hint="eastAsia" w:ascii="宋体" w:hAnsi="宋体" w:eastAsia="宋体"/>
          <w:sz w:val="24"/>
          <w:szCs w:val="24"/>
        </w:rPr>
        <w:t>人，从事财务岗位的工作人员约</w:t>
      </w:r>
      <w:r>
        <w:rPr>
          <w:rFonts w:ascii="宋体" w:hAnsi="宋体" w:eastAsia="宋体"/>
          <w:sz w:val="24"/>
          <w:szCs w:val="24"/>
        </w:rPr>
        <w:t>230</w:t>
      </w:r>
      <w:r>
        <w:rPr>
          <w:rFonts w:hint="eastAsia" w:ascii="宋体" w:hAnsi="宋体" w:eastAsia="宋体"/>
          <w:sz w:val="24"/>
          <w:szCs w:val="24"/>
        </w:rPr>
        <w:t>人，收入29亿元，利润</w:t>
      </w:r>
      <w:r>
        <w:rPr>
          <w:rFonts w:ascii="宋体" w:hAnsi="宋体" w:eastAsia="宋体"/>
          <w:sz w:val="24"/>
          <w:szCs w:val="24"/>
        </w:rPr>
        <w:t>1.02</w:t>
      </w:r>
      <w:r>
        <w:rPr>
          <w:rFonts w:hint="eastAsia" w:ascii="宋体" w:hAnsi="宋体" w:eastAsia="宋体"/>
          <w:sz w:val="24"/>
          <w:szCs w:val="24"/>
        </w:rPr>
        <w:t>亿元。武汉市教育资源丰富、人力成本相对较低。</w:t>
      </w:r>
    </w:p>
    <w:p>
      <w:pPr>
        <w:spacing w:line="440" w:lineRule="exact"/>
        <w:ind w:firstLine="420"/>
        <w:rPr>
          <w:rFonts w:ascii="宋体" w:hAnsi="宋体" w:eastAsia="宋体"/>
          <w:sz w:val="24"/>
          <w:szCs w:val="24"/>
        </w:rPr>
      </w:pPr>
      <w:r>
        <w:rPr>
          <w:rFonts w:hint="eastAsia" w:ascii="宋体" w:hAnsi="宋体" w:eastAsia="宋体"/>
          <w:sz w:val="24"/>
          <w:szCs w:val="24"/>
        </w:rPr>
        <w:t>公司D总部位于济南市，在建工程项目</w:t>
      </w:r>
      <w:r>
        <w:rPr>
          <w:rFonts w:ascii="宋体" w:hAnsi="宋体" w:eastAsia="宋体"/>
          <w:sz w:val="24"/>
          <w:szCs w:val="24"/>
        </w:rPr>
        <w:t>60</w:t>
      </w:r>
      <w:r>
        <w:rPr>
          <w:rFonts w:hint="eastAsia" w:ascii="宋体" w:hAnsi="宋体" w:eastAsia="宋体"/>
          <w:sz w:val="24"/>
          <w:szCs w:val="24"/>
        </w:rPr>
        <w:t>余个，施工队伍分布在全国及欧洲等海外地区。公司D员工总数约1</w:t>
      </w:r>
      <w:r>
        <w:rPr>
          <w:rFonts w:ascii="宋体" w:hAnsi="宋体" w:eastAsia="宋体"/>
          <w:sz w:val="24"/>
          <w:szCs w:val="24"/>
        </w:rPr>
        <w:t>5</w:t>
      </w:r>
      <w:r>
        <w:rPr>
          <w:rFonts w:hint="eastAsia" w:ascii="宋体" w:hAnsi="宋体" w:eastAsia="宋体"/>
          <w:sz w:val="24"/>
          <w:szCs w:val="24"/>
        </w:rPr>
        <w:t>60人，从事财务岗位的工作人员约</w:t>
      </w:r>
      <w:r>
        <w:rPr>
          <w:rFonts w:ascii="宋体" w:hAnsi="宋体" w:eastAsia="宋体"/>
          <w:sz w:val="24"/>
          <w:szCs w:val="24"/>
        </w:rPr>
        <w:t>200</w:t>
      </w:r>
      <w:r>
        <w:rPr>
          <w:rFonts w:hint="eastAsia" w:ascii="宋体" w:hAnsi="宋体" w:eastAsia="宋体"/>
          <w:sz w:val="24"/>
          <w:szCs w:val="24"/>
        </w:rPr>
        <w:t>人，收入17</w:t>
      </w:r>
      <w:r>
        <w:rPr>
          <w:rFonts w:ascii="宋体" w:hAnsi="宋体" w:eastAsia="宋体"/>
          <w:sz w:val="24"/>
          <w:szCs w:val="24"/>
        </w:rPr>
        <w:t>.</w:t>
      </w:r>
      <w:r>
        <w:rPr>
          <w:rFonts w:hint="eastAsia" w:ascii="宋体" w:hAnsi="宋体" w:eastAsia="宋体"/>
          <w:sz w:val="24"/>
          <w:szCs w:val="24"/>
        </w:rPr>
        <w:t>9亿元，利润</w:t>
      </w:r>
      <w:r>
        <w:rPr>
          <w:rFonts w:ascii="宋体" w:hAnsi="宋体" w:eastAsia="宋体"/>
          <w:sz w:val="24"/>
          <w:szCs w:val="24"/>
        </w:rPr>
        <w:t>0.72</w:t>
      </w:r>
      <w:r>
        <w:rPr>
          <w:rFonts w:hint="eastAsia" w:ascii="宋体" w:hAnsi="宋体" w:eastAsia="宋体"/>
          <w:sz w:val="24"/>
          <w:szCs w:val="24"/>
        </w:rPr>
        <w:t>亿元。</w:t>
      </w:r>
    </w:p>
    <w:p>
      <w:pPr>
        <w:spacing w:line="440" w:lineRule="exact"/>
        <w:ind w:firstLine="420"/>
        <w:rPr>
          <w:rFonts w:ascii="宋体" w:hAnsi="宋体" w:eastAsia="宋体"/>
          <w:sz w:val="24"/>
          <w:szCs w:val="24"/>
        </w:rPr>
      </w:pPr>
      <w:r>
        <w:rPr>
          <w:rFonts w:hint="eastAsia" w:ascii="宋体" w:hAnsi="宋体" w:eastAsia="宋体"/>
          <w:sz w:val="24"/>
          <w:szCs w:val="24"/>
        </w:rPr>
        <w:t>公司E总部位于长沙市，在建工程项目</w:t>
      </w:r>
      <w:r>
        <w:rPr>
          <w:rFonts w:ascii="宋体" w:hAnsi="宋体" w:eastAsia="宋体"/>
          <w:sz w:val="24"/>
          <w:szCs w:val="24"/>
        </w:rPr>
        <w:t>50</w:t>
      </w:r>
      <w:r>
        <w:rPr>
          <w:rFonts w:hint="eastAsia" w:ascii="宋体" w:hAnsi="宋体" w:eastAsia="宋体"/>
          <w:sz w:val="24"/>
          <w:szCs w:val="24"/>
        </w:rPr>
        <w:t>余个，施工队伍分布在全国各地。公司E员工总数约950人，从事财务岗位的工作人员约</w:t>
      </w:r>
      <w:r>
        <w:rPr>
          <w:rFonts w:ascii="宋体" w:hAnsi="宋体" w:eastAsia="宋体"/>
          <w:sz w:val="24"/>
          <w:szCs w:val="24"/>
        </w:rPr>
        <w:t>170</w:t>
      </w:r>
      <w:r>
        <w:rPr>
          <w:rFonts w:hint="eastAsia" w:ascii="宋体" w:hAnsi="宋体" w:eastAsia="宋体"/>
          <w:sz w:val="24"/>
          <w:szCs w:val="24"/>
        </w:rPr>
        <w:t>人，收入</w:t>
      </w:r>
      <w:r>
        <w:rPr>
          <w:rFonts w:ascii="宋体" w:hAnsi="宋体" w:eastAsia="宋体"/>
          <w:sz w:val="24"/>
          <w:szCs w:val="24"/>
        </w:rPr>
        <w:t>9.7</w:t>
      </w:r>
      <w:r>
        <w:rPr>
          <w:rFonts w:hint="eastAsia" w:ascii="宋体" w:hAnsi="宋体" w:eastAsia="宋体"/>
          <w:sz w:val="24"/>
          <w:szCs w:val="24"/>
        </w:rPr>
        <w:t>亿元，利润0.22亿元。</w:t>
      </w:r>
    </w:p>
    <w:p>
      <w:pPr>
        <w:spacing w:line="440" w:lineRule="exact"/>
        <w:rPr>
          <w:rFonts w:ascii="宋体" w:hAnsi="宋体" w:eastAsia="宋体"/>
          <w:b/>
          <w:sz w:val="24"/>
          <w:szCs w:val="24"/>
        </w:rPr>
      </w:pPr>
      <w:bookmarkStart w:id="9" w:name="_Toc471371860"/>
      <w:bookmarkStart w:id="10" w:name="_Toc471474473"/>
      <w:bookmarkStart w:id="11" w:name="_Toc488745284"/>
      <w:r>
        <w:rPr>
          <w:rFonts w:hint="eastAsia" w:ascii="宋体" w:hAnsi="宋体" w:eastAsia="宋体"/>
          <w:b/>
          <w:sz w:val="24"/>
          <w:szCs w:val="24"/>
        </w:rPr>
        <w:t>S集团财务管理</w:t>
      </w:r>
      <w:r>
        <w:rPr>
          <w:rFonts w:ascii="宋体" w:hAnsi="宋体" w:eastAsia="宋体"/>
          <w:b/>
          <w:sz w:val="24"/>
          <w:szCs w:val="24"/>
        </w:rPr>
        <w:t>现状</w:t>
      </w:r>
      <w:r>
        <w:rPr>
          <w:rFonts w:hint="eastAsia" w:ascii="宋体" w:hAnsi="宋体" w:eastAsia="宋体"/>
          <w:b/>
          <w:sz w:val="24"/>
          <w:szCs w:val="24"/>
        </w:rPr>
        <w:t>及</w:t>
      </w:r>
      <w:r>
        <w:rPr>
          <w:rFonts w:ascii="宋体" w:hAnsi="宋体" w:eastAsia="宋体"/>
          <w:b/>
          <w:sz w:val="24"/>
          <w:szCs w:val="24"/>
        </w:rPr>
        <w:t>需求</w:t>
      </w:r>
      <w:bookmarkEnd w:id="9"/>
      <w:bookmarkEnd w:id="10"/>
      <w:bookmarkEnd w:id="11"/>
    </w:p>
    <w:p>
      <w:pPr>
        <w:spacing w:line="440" w:lineRule="exact"/>
        <w:rPr>
          <w:rFonts w:ascii="宋体" w:hAnsi="宋体" w:eastAsia="宋体"/>
          <w:sz w:val="24"/>
          <w:szCs w:val="24"/>
        </w:rPr>
      </w:pPr>
      <w:bookmarkStart w:id="12" w:name="_Toc471371861"/>
      <w:bookmarkStart w:id="13" w:name="_Toc471474474"/>
      <w:bookmarkStart w:id="14" w:name="_Toc488745285"/>
      <w:r>
        <w:rPr>
          <w:rFonts w:hint="eastAsia" w:ascii="宋体" w:hAnsi="宋体" w:eastAsia="宋体"/>
          <w:b/>
          <w:sz w:val="24"/>
          <w:szCs w:val="24"/>
        </w:rPr>
        <w:t>财务管理现状</w:t>
      </w:r>
      <w:bookmarkEnd w:id="12"/>
      <w:bookmarkEnd w:id="13"/>
      <w:bookmarkEnd w:id="14"/>
    </w:p>
    <w:p>
      <w:pPr>
        <w:pStyle w:val="10"/>
        <w:widowControl/>
        <w:numPr>
          <w:ilvl w:val="0"/>
          <w:numId w:val="4"/>
        </w:numPr>
        <w:spacing w:line="440" w:lineRule="exact"/>
        <w:ind w:firstLineChars="0"/>
        <w:rPr>
          <w:rFonts w:ascii="宋体" w:hAnsi="宋体"/>
          <w:b/>
          <w:sz w:val="24"/>
          <w:szCs w:val="24"/>
        </w:rPr>
      </w:pPr>
      <w:r>
        <w:rPr>
          <w:rFonts w:hint="eastAsia" w:ascii="宋体" w:hAnsi="宋体"/>
          <w:b/>
          <w:sz w:val="24"/>
          <w:szCs w:val="24"/>
        </w:rPr>
        <w:t>财务</w:t>
      </w:r>
      <w:r>
        <w:rPr>
          <w:rFonts w:ascii="宋体" w:hAnsi="宋体"/>
          <w:b/>
          <w:sz w:val="24"/>
          <w:szCs w:val="24"/>
        </w:rPr>
        <w:t>管理信息化程度不高</w:t>
      </w:r>
    </w:p>
    <w:p>
      <w:pPr>
        <w:spacing w:line="440" w:lineRule="exact"/>
        <w:ind w:firstLine="420"/>
        <w:rPr>
          <w:rFonts w:ascii="宋体" w:hAnsi="宋体" w:eastAsia="宋体"/>
          <w:sz w:val="24"/>
          <w:szCs w:val="24"/>
        </w:rPr>
      </w:pPr>
      <w:r>
        <w:rPr>
          <w:rFonts w:hint="eastAsia" w:ascii="宋体" w:hAnsi="宋体" w:eastAsia="宋体"/>
          <w:sz w:val="24"/>
          <w:szCs w:val="24"/>
        </w:rPr>
        <w:t>建筑行业</w:t>
      </w:r>
      <w:r>
        <w:rPr>
          <w:rFonts w:ascii="宋体" w:hAnsi="宋体" w:eastAsia="宋体"/>
          <w:sz w:val="24"/>
          <w:szCs w:val="24"/>
        </w:rPr>
        <w:t>由于其独特的生产经营模式而带来地域广泛、财务主体不唯一等问题。财务</w:t>
      </w:r>
      <w:r>
        <w:rPr>
          <w:rFonts w:hint="eastAsia" w:ascii="宋体" w:hAnsi="宋体" w:eastAsia="宋体"/>
          <w:sz w:val="24"/>
          <w:szCs w:val="24"/>
        </w:rPr>
        <w:t>信息化</w:t>
      </w:r>
      <w:r>
        <w:rPr>
          <w:rFonts w:ascii="宋体" w:hAnsi="宋体" w:eastAsia="宋体"/>
          <w:sz w:val="24"/>
          <w:szCs w:val="24"/>
        </w:rPr>
        <w:t>建设需要</w:t>
      </w:r>
      <w:r>
        <w:rPr>
          <w:rFonts w:hint="eastAsia" w:ascii="宋体" w:hAnsi="宋体" w:eastAsia="宋体"/>
          <w:sz w:val="24"/>
          <w:szCs w:val="24"/>
        </w:rPr>
        <w:t>克服网络</w:t>
      </w:r>
      <w:r>
        <w:rPr>
          <w:rFonts w:ascii="宋体" w:hAnsi="宋体" w:eastAsia="宋体"/>
          <w:sz w:val="24"/>
          <w:szCs w:val="24"/>
        </w:rPr>
        <w:t>、复杂的管理层级等</w:t>
      </w:r>
      <w:r>
        <w:rPr>
          <w:rFonts w:hint="eastAsia" w:ascii="宋体" w:hAnsi="宋体" w:eastAsia="宋体"/>
          <w:sz w:val="24"/>
          <w:szCs w:val="24"/>
        </w:rPr>
        <w:t>多种</w:t>
      </w:r>
      <w:r>
        <w:rPr>
          <w:rFonts w:ascii="宋体" w:hAnsi="宋体" w:eastAsia="宋体"/>
          <w:sz w:val="24"/>
          <w:szCs w:val="24"/>
        </w:rPr>
        <w:t>问题。建筑</w:t>
      </w:r>
      <w:r>
        <w:rPr>
          <w:rFonts w:hint="eastAsia" w:ascii="宋体" w:hAnsi="宋体" w:eastAsia="宋体"/>
          <w:sz w:val="24"/>
          <w:szCs w:val="24"/>
        </w:rPr>
        <w:t>施工类</w:t>
      </w:r>
      <w:r>
        <w:rPr>
          <w:rFonts w:ascii="宋体" w:hAnsi="宋体" w:eastAsia="宋体"/>
          <w:sz w:val="24"/>
          <w:szCs w:val="24"/>
        </w:rPr>
        <w:t>项目</w:t>
      </w:r>
      <w:r>
        <w:rPr>
          <w:rFonts w:hint="eastAsia" w:ascii="宋体" w:hAnsi="宋体" w:eastAsia="宋体"/>
          <w:sz w:val="24"/>
          <w:szCs w:val="24"/>
        </w:rPr>
        <w:t>多有因</w:t>
      </w:r>
      <w:r>
        <w:rPr>
          <w:rFonts w:ascii="宋体" w:hAnsi="宋体" w:eastAsia="宋体"/>
          <w:sz w:val="24"/>
          <w:szCs w:val="24"/>
        </w:rPr>
        <w:t>地处深山、远离城镇</w:t>
      </w:r>
      <w:r>
        <w:rPr>
          <w:rFonts w:hint="eastAsia" w:ascii="宋体" w:hAnsi="宋体" w:eastAsia="宋体"/>
          <w:sz w:val="24"/>
          <w:szCs w:val="24"/>
        </w:rPr>
        <w:t>而导致</w:t>
      </w:r>
      <w:r>
        <w:rPr>
          <w:rFonts w:ascii="宋体" w:hAnsi="宋体" w:eastAsia="宋体"/>
          <w:sz w:val="24"/>
          <w:szCs w:val="24"/>
        </w:rPr>
        <w:t>的互联网覆盖难度大</w:t>
      </w:r>
      <w:r>
        <w:rPr>
          <w:rFonts w:hint="eastAsia" w:ascii="宋体" w:hAnsi="宋体" w:eastAsia="宋体"/>
          <w:sz w:val="24"/>
          <w:szCs w:val="24"/>
        </w:rPr>
        <w:t>、</w:t>
      </w:r>
      <w:r>
        <w:rPr>
          <w:rFonts w:ascii="宋体" w:hAnsi="宋体" w:eastAsia="宋体"/>
          <w:sz w:val="24"/>
          <w:szCs w:val="24"/>
        </w:rPr>
        <w:t>网络设备维护难度大等特点。有些海外项目无法在当地搭建信息系统，也无法连接到国内的网络环境，使得许多管理需求无法得到信息化的有效支撑。</w:t>
      </w:r>
    </w:p>
    <w:p>
      <w:pPr>
        <w:pStyle w:val="10"/>
        <w:widowControl/>
        <w:numPr>
          <w:ilvl w:val="0"/>
          <w:numId w:val="4"/>
        </w:numPr>
        <w:spacing w:line="440" w:lineRule="exact"/>
        <w:ind w:firstLineChars="0"/>
        <w:rPr>
          <w:rFonts w:ascii="宋体" w:hAnsi="宋体"/>
          <w:b/>
          <w:sz w:val="24"/>
          <w:szCs w:val="24"/>
        </w:rPr>
      </w:pPr>
      <w:r>
        <w:rPr>
          <w:rFonts w:hint="eastAsia" w:ascii="宋体" w:hAnsi="宋体"/>
          <w:b/>
          <w:sz w:val="24"/>
          <w:szCs w:val="24"/>
        </w:rPr>
        <w:t>管控</w:t>
      </w:r>
      <w:r>
        <w:rPr>
          <w:rFonts w:ascii="宋体" w:hAnsi="宋体"/>
          <w:b/>
          <w:sz w:val="24"/>
          <w:szCs w:val="24"/>
        </w:rPr>
        <w:t>难度</w:t>
      </w:r>
      <w:r>
        <w:rPr>
          <w:rFonts w:hint="eastAsia" w:ascii="宋体" w:hAnsi="宋体"/>
          <w:b/>
          <w:sz w:val="24"/>
          <w:szCs w:val="24"/>
        </w:rPr>
        <w:t>大</w:t>
      </w:r>
    </w:p>
    <w:p>
      <w:pPr>
        <w:spacing w:line="440" w:lineRule="exact"/>
        <w:ind w:firstLine="420"/>
        <w:rPr>
          <w:rFonts w:ascii="宋体" w:hAnsi="宋体" w:eastAsia="宋体"/>
          <w:sz w:val="24"/>
          <w:szCs w:val="24"/>
        </w:rPr>
      </w:pPr>
      <w:r>
        <w:rPr>
          <w:rFonts w:hint="eastAsia" w:ascii="宋体" w:hAnsi="宋体" w:eastAsia="宋体"/>
          <w:sz w:val="24"/>
          <w:szCs w:val="24"/>
        </w:rPr>
        <w:t>S集团的</w:t>
      </w:r>
      <w:r>
        <w:rPr>
          <w:rFonts w:ascii="宋体" w:hAnsi="宋体" w:eastAsia="宋体"/>
          <w:sz w:val="24"/>
          <w:szCs w:val="24"/>
        </w:rPr>
        <w:t>核算单位遍布全国各地，</w:t>
      </w:r>
      <w:r>
        <w:rPr>
          <w:rFonts w:hint="eastAsia" w:ascii="宋体" w:hAnsi="宋体" w:eastAsia="宋体"/>
          <w:sz w:val="24"/>
          <w:szCs w:val="24"/>
        </w:rPr>
        <w:t>管理地域</w:t>
      </w:r>
      <w:r>
        <w:rPr>
          <w:rFonts w:ascii="宋体" w:hAnsi="宋体" w:eastAsia="宋体"/>
          <w:sz w:val="24"/>
          <w:szCs w:val="24"/>
        </w:rPr>
        <w:t>跨度</w:t>
      </w:r>
      <w:r>
        <w:rPr>
          <w:rFonts w:hint="eastAsia" w:ascii="宋体" w:hAnsi="宋体" w:eastAsia="宋体"/>
          <w:sz w:val="24"/>
          <w:szCs w:val="24"/>
        </w:rPr>
        <w:t>大</w:t>
      </w:r>
      <w:r>
        <w:rPr>
          <w:rFonts w:ascii="宋体" w:hAnsi="宋体" w:eastAsia="宋体"/>
          <w:sz w:val="24"/>
          <w:szCs w:val="24"/>
        </w:rPr>
        <w:t>，管理层级</w:t>
      </w:r>
      <w:r>
        <w:rPr>
          <w:rFonts w:hint="eastAsia" w:ascii="宋体" w:hAnsi="宋体" w:eastAsia="宋体"/>
          <w:sz w:val="24"/>
          <w:szCs w:val="24"/>
        </w:rPr>
        <w:t>多</w:t>
      </w:r>
      <w:r>
        <w:rPr>
          <w:rFonts w:ascii="宋体" w:hAnsi="宋体" w:eastAsia="宋体"/>
          <w:sz w:val="24"/>
          <w:szCs w:val="24"/>
        </w:rPr>
        <w:t>，</w:t>
      </w:r>
      <w:r>
        <w:rPr>
          <w:rFonts w:hint="eastAsia" w:ascii="宋体" w:hAnsi="宋体" w:eastAsia="宋体"/>
          <w:sz w:val="24"/>
          <w:szCs w:val="24"/>
        </w:rPr>
        <w:t>增加了</w:t>
      </w:r>
      <w:r>
        <w:rPr>
          <w:rFonts w:ascii="宋体" w:hAnsi="宋体" w:eastAsia="宋体"/>
          <w:sz w:val="24"/>
          <w:szCs w:val="24"/>
        </w:rPr>
        <w:t>管理难度和风险，公司总部、分子公司难以及时、准确地掌握基层单位的财务状况和经营成果，会计信息质量</w:t>
      </w:r>
      <w:r>
        <w:rPr>
          <w:rFonts w:hint="eastAsia" w:ascii="宋体" w:hAnsi="宋体" w:eastAsia="宋体"/>
          <w:sz w:val="24"/>
          <w:szCs w:val="24"/>
        </w:rPr>
        <w:t>水平</w:t>
      </w:r>
      <w:r>
        <w:rPr>
          <w:rFonts w:ascii="宋体" w:hAnsi="宋体" w:eastAsia="宋体"/>
          <w:sz w:val="24"/>
          <w:szCs w:val="24"/>
        </w:rPr>
        <w:t>不一，使得管控风险较高</w:t>
      </w:r>
      <w:r>
        <w:rPr>
          <w:rFonts w:hint="eastAsia" w:ascii="宋体" w:hAnsi="宋体" w:eastAsia="宋体"/>
          <w:sz w:val="24"/>
          <w:szCs w:val="24"/>
        </w:rPr>
        <w:t>、</w:t>
      </w:r>
      <w:r>
        <w:rPr>
          <w:rFonts w:ascii="宋体" w:hAnsi="宋体" w:eastAsia="宋体"/>
          <w:sz w:val="24"/>
          <w:szCs w:val="24"/>
        </w:rPr>
        <w:t>财务资源</w:t>
      </w:r>
      <w:r>
        <w:rPr>
          <w:rFonts w:hint="eastAsia" w:ascii="宋体" w:hAnsi="宋体" w:eastAsia="宋体"/>
          <w:sz w:val="24"/>
          <w:szCs w:val="24"/>
        </w:rPr>
        <w:t>闲置</w:t>
      </w:r>
      <w:r>
        <w:rPr>
          <w:rFonts w:ascii="宋体" w:hAnsi="宋体" w:eastAsia="宋体"/>
          <w:sz w:val="24"/>
          <w:szCs w:val="24"/>
        </w:rPr>
        <w:t>。</w:t>
      </w:r>
    </w:p>
    <w:p>
      <w:pPr>
        <w:spacing w:line="440" w:lineRule="exact"/>
        <w:ind w:firstLine="420"/>
        <w:rPr>
          <w:rFonts w:ascii="宋体" w:hAnsi="宋体" w:eastAsia="宋体"/>
          <w:sz w:val="24"/>
          <w:szCs w:val="24"/>
        </w:rPr>
      </w:pPr>
      <w:r>
        <w:rPr>
          <w:rFonts w:hint="eastAsia" w:ascii="宋体" w:hAnsi="宋体" w:eastAsia="宋体"/>
          <w:sz w:val="24"/>
          <w:szCs w:val="24"/>
        </w:rPr>
        <w:t>另外</w:t>
      </w:r>
      <w:r>
        <w:rPr>
          <w:rFonts w:ascii="宋体" w:hAnsi="宋体" w:eastAsia="宋体"/>
          <w:sz w:val="24"/>
          <w:szCs w:val="24"/>
        </w:rPr>
        <w:t>，</w:t>
      </w:r>
      <w:r>
        <w:rPr>
          <w:rFonts w:hint="eastAsia" w:ascii="宋体" w:hAnsi="宋体" w:eastAsia="宋体"/>
          <w:sz w:val="24"/>
          <w:szCs w:val="24"/>
        </w:rPr>
        <w:t>基于</w:t>
      </w:r>
      <w:r>
        <w:rPr>
          <w:rFonts w:ascii="宋体" w:hAnsi="宋体" w:eastAsia="宋体"/>
          <w:sz w:val="24"/>
          <w:szCs w:val="24"/>
        </w:rPr>
        <w:t>建筑</w:t>
      </w:r>
      <w:r>
        <w:rPr>
          <w:rFonts w:hint="eastAsia" w:ascii="宋体" w:hAnsi="宋体" w:eastAsia="宋体"/>
          <w:sz w:val="24"/>
          <w:szCs w:val="24"/>
        </w:rPr>
        <w:t>企业的</w:t>
      </w:r>
      <w:r>
        <w:rPr>
          <w:rFonts w:ascii="宋体" w:hAnsi="宋体" w:eastAsia="宋体"/>
          <w:sz w:val="24"/>
          <w:szCs w:val="24"/>
        </w:rPr>
        <w:t>特色，</w:t>
      </w:r>
      <w:r>
        <w:rPr>
          <w:rFonts w:hint="eastAsia" w:ascii="宋体" w:hAnsi="宋体" w:eastAsia="宋体"/>
          <w:sz w:val="24"/>
          <w:szCs w:val="24"/>
        </w:rPr>
        <w:t>S</w:t>
      </w:r>
      <w:r>
        <w:rPr>
          <w:rFonts w:ascii="宋体" w:hAnsi="宋体" w:eastAsia="宋体"/>
          <w:sz w:val="24"/>
          <w:szCs w:val="24"/>
        </w:rPr>
        <w:t>集团项目部是</w:t>
      </w:r>
      <w:r>
        <w:rPr>
          <w:rFonts w:hint="eastAsia" w:ascii="宋体" w:hAnsi="宋体" w:eastAsia="宋体"/>
          <w:sz w:val="24"/>
          <w:szCs w:val="24"/>
        </w:rPr>
        <w:t>最小的管理</w:t>
      </w:r>
      <w:r>
        <w:rPr>
          <w:rFonts w:ascii="宋体" w:hAnsi="宋体" w:eastAsia="宋体"/>
          <w:sz w:val="24"/>
          <w:szCs w:val="24"/>
        </w:rPr>
        <w:t>单元，常常与总部不在一个地区，数量多，分布广</w:t>
      </w:r>
      <w:r>
        <w:rPr>
          <w:rFonts w:hint="eastAsia" w:ascii="宋体" w:hAnsi="宋体" w:eastAsia="宋体"/>
          <w:sz w:val="24"/>
          <w:szCs w:val="24"/>
        </w:rPr>
        <w:t>且</w:t>
      </w:r>
      <w:r>
        <w:rPr>
          <w:rFonts w:ascii="宋体" w:hAnsi="宋体" w:eastAsia="宋体"/>
          <w:sz w:val="24"/>
          <w:szCs w:val="24"/>
        </w:rPr>
        <w:t>流动性大</w:t>
      </w:r>
      <w:r>
        <w:rPr>
          <w:rFonts w:hint="eastAsia" w:ascii="宋体" w:hAnsi="宋体" w:eastAsia="宋体"/>
          <w:sz w:val="24"/>
          <w:szCs w:val="24"/>
        </w:rPr>
        <w:t>，</w:t>
      </w:r>
      <w:r>
        <w:rPr>
          <w:rFonts w:ascii="宋体" w:hAnsi="宋体" w:eastAsia="宋体"/>
          <w:sz w:val="24"/>
          <w:szCs w:val="24"/>
        </w:rPr>
        <w:t>由于受到机制、手段、距离的制约，企业管理层对项目财务监管的难度相对较大。总部</w:t>
      </w:r>
      <w:r>
        <w:rPr>
          <w:rFonts w:hint="eastAsia" w:ascii="宋体" w:hAnsi="宋体" w:eastAsia="宋体"/>
          <w:sz w:val="24"/>
          <w:szCs w:val="24"/>
        </w:rPr>
        <w:t>虽然</w:t>
      </w:r>
      <w:r>
        <w:rPr>
          <w:rFonts w:ascii="宋体" w:hAnsi="宋体" w:eastAsia="宋体"/>
          <w:sz w:val="24"/>
          <w:szCs w:val="24"/>
        </w:rPr>
        <w:t>制定了</w:t>
      </w:r>
      <w:r>
        <w:rPr>
          <w:rFonts w:hint="eastAsia" w:ascii="宋体" w:hAnsi="宋体" w:eastAsia="宋体"/>
          <w:sz w:val="24"/>
          <w:szCs w:val="24"/>
        </w:rPr>
        <w:t>详细</w:t>
      </w:r>
      <w:r>
        <w:rPr>
          <w:rFonts w:ascii="宋体" w:hAnsi="宋体" w:eastAsia="宋体"/>
          <w:sz w:val="24"/>
          <w:szCs w:val="24"/>
        </w:rPr>
        <w:t>的规章制度，</w:t>
      </w:r>
      <w:r>
        <w:rPr>
          <w:rFonts w:hint="eastAsia" w:ascii="宋体" w:hAnsi="宋体" w:eastAsia="宋体"/>
          <w:sz w:val="24"/>
          <w:szCs w:val="24"/>
        </w:rPr>
        <w:t>也</w:t>
      </w:r>
      <w:r>
        <w:rPr>
          <w:rFonts w:ascii="宋体" w:hAnsi="宋体" w:eastAsia="宋体"/>
          <w:sz w:val="24"/>
          <w:szCs w:val="24"/>
        </w:rPr>
        <w:t>实行了财务委派制</w:t>
      </w:r>
      <w:r>
        <w:rPr>
          <w:rFonts w:hint="eastAsia" w:ascii="宋体" w:hAnsi="宋体" w:eastAsia="宋体"/>
          <w:sz w:val="24"/>
          <w:szCs w:val="24"/>
        </w:rPr>
        <w:t>和</w:t>
      </w:r>
      <w:r>
        <w:rPr>
          <w:rFonts w:ascii="宋体" w:hAnsi="宋体" w:eastAsia="宋体"/>
          <w:sz w:val="24"/>
          <w:szCs w:val="24"/>
        </w:rPr>
        <w:t>过程审计，但是仍然存在管理层面</w:t>
      </w:r>
      <w:r>
        <w:rPr>
          <w:rFonts w:hint="eastAsia" w:ascii="宋体" w:hAnsi="宋体" w:eastAsia="宋体"/>
          <w:sz w:val="24"/>
          <w:szCs w:val="24"/>
        </w:rPr>
        <w:t>无法</w:t>
      </w:r>
      <w:r>
        <w:rPr>
          <w:rFonts w:ascii="宋体" w:hAnsi="宋体" w:eastAsia="宋体"/>
          <w:sz w:val="24"/>
          <w:szCs w:val="24"/>
        </w:rPr>
        <w:t>了解的情况</w:t>
      </w:r>
      <w:r>
        <w:rPr>
          <w:rFonts w:hint="eastAsia" w:ascii="宋体" w:hAnsi="宋体" w:eastAsia="宋体"/>
          <w:sz w:val="24"/>
          <w:szCs w:val="24"/>
        </w:rPr>
        <w:t>。</w:t>
      </w:r>
      <w:r>
        <w:rPr>
          <w:rFonts w:ascii="宋体" w:hAnsi="宋体" w:eastAsia="宋体"/>
          <w:sz w:val="24"/>
          <w:szCs w:val="24"/>
        </w:rPr>
        <w:t>部分</w:t>
      </w:r>
      <w:r>
        <w:rPr>
          <w:rFonts w:hint="eastAsia" w:ascii="宋体" w:hAnsi="宋体" w:eastAsia="宋体"/>
          <w:sz w:val="24"/>
          <w:szCs w:val="24"/>
        </w:rPr>
        <w:t>项目出现</w:t>
      </w:r>
      <w:r>
        <w:rPr>
          <w:rFonts w:ascii="宋体" w:hAnsi="宋体" w:eastAsia="宋体"/>
          <w:sz w:val="24"/>
          <w:szCs w:val="24"/>
        </w:rPr>
        <w:t>超权限范围审批</w:t>
      </w:r>
      <w:r>
        <w:rPr>
          <w:rFonts w:hint="eastAsia" w:ascii="宋体" w:hAnsi="宋体" w:eastAsia="宋体"/>
          <w:sz w:val="24"/>
          <w:szCs w:val="24"/>
        </w:rPr>
        <w:t>、</w:t>
      </w:r>
      <w:r>
        <w:rPr>
          <w:rFonts w:ascii="宋体" w:hAnsi="宋体" w:eastAsia="宋体"/>
          <w:sz w:val="24"/>
          <w:szCs w:val="24"/>
        </w:rPr>
        <w:t>超制度规定采购、超工程清单</w:t>
      </w:r>
      <w:r>
        <w:rPr>
          <w:rFonts w:hint="eastAsia" w:ascii="宋体" w:hAnsi="宋体" w:eastAsia="宋体"/>
          <w:sz w:val="24"/>
          <w:szCs w:val="24"/>
        </w:rPr>
        <w:t>计价、</w:t>
      </w:r>
      <w:r>
        <w:rPr>
          <w:rFonts w:ascii="宋体" w:hAnsi="宋体" w:eastAsia="宋体"/>
          <w:sz w:val="24"/>
          <w:szCs w:val="24"/>
        </w:rPr>
        <w:t>超合同条件付款等现象，</w:t>
      </w:r>
      <w:r>
        <w:rPr>
          <w:rFonts w:hint="eastAsia" w:ascii="宋体" w:hAnsi="宋体" w:eastAsia="宋体"/>
          <w:sz w:val="24"/>
          <w:szCs w:val="24"/>
        </w:rPr>
        <w:t>甚至</w:t>
      </w:r>
      <w:r>
        <w:rPr>
          <w:rFonts w:ascii="宋体" w:hAnsi="宋体" w:eastAsia="宋体"/>
          <w:sz w:val="24"/>
          <w:szCs w:val="24"/>
        </w:rPr>
        <w:t>存在少数项目经理独揽财权，</w:t>
      </w:r>
      <w:r>
        <w:rPr>
          <w:rFonts w:hint="eastAsia" w:ascii="宋体" w:hAnsi="宋体" w:eastAsia="宋体"/>
          <w:sz w:val="24"/>
          <w:szCs w:val="24"/>
        </w:rPr>
        <w:t>项目财务</w:t>
      </w:r>
      <w:r>
        <w:rPr>
          <w:rFonts w:ascii="宋体" w:hAnsi="宋体" w:eastAsia="宋体"/>
          <w:sz w:val="24"/>
          <w:szCs w:val="24"/>
        </w:rPr>
        <w:t>总监监管乏力的情况。</w:t>
      </w:r>
    </w:p>
    <w:p>
      <w:pPr>
        <w:pStyle w:val="10"/>
        <w:widowControl/>
        <w:numPr>
          <w:ilvl w:val="0"/>
          <w:numId w:val="4"/>
        </w:numPr>
        <w:spacing w:line="440" w:lineRule="exact"/>
        <w:ind w:firstLineChars="0"/>
        <w:rPr>
          <w:rFonts w:ascii="宋体" w:hAnsi="宋体"/>
          <w:b/>
          <w:sz w:val="24"/>
          <w:szCs w:val="24"/>
        </w:rPr>
      </w:pPr>
      <w:r>
        <w:rPr>
          <w:rFonts w:hint="eastAsia" w:ascii="宋体" w:hAnsi="宋体"/>
          <w:b/>
          <w:sz w:val="24"/>
          <w:szCs w:val="24"/>
        </w:rPr>
        <w:t>资金集中</w:t>
      </w:r>
      <w:r>
        <w:rPr>
          <w:rFonts w:ascii="宋体" w:hAnsi="宋体"/>
          <w:b/>
          <w:sz w:val="24"/>
          <w:szCs w:val="24"/>
        </w:rPr>
        <w:t>程度不高</w:t>
      </w:r>
    </w:p>
    <w:p>
      <w:pPr>
        <w:spacing w:line="440" w:lineRule="exact"/>
        <w:ind w:firstLine="420"/>
        <w:rPr>
          <w:rFonts w:ascii="宋体" w:hAnsi="宋体" w:eastAsia="宋体"/>
          <w:sz w:val="24"/>
          <w:szCs w:val="24"/>
        </w:rPr>
      </w:pPr>
      <w:r>
        <w:rPr>
          <w:rFonts w:hint="eastAsia" w:ascii="宋体" w:hAnsi="宋体" w:eastAsia="宋体"/>
          <w:sz w:val="24"/>
          <w:szCs w:val="24"/>
        </w:rPr>
        <w:t>因为属地结算</w:t>
      </w:r>
      <w:r>
        <w:rPr>
          <w:rFonts w:ascii="宋体" w:hAnsi="宋体" w:eastAsia="宋体"/>
          <w:sz w:val="24"/>
          <w:szCs w:val="24"/>
        </w:rPr>
        <w:t>、业主监管等原因，S集团存在银行账户</w:t>
      </w:r>
      <w:r>
        <w:rPr>
          <w:rFonts w:hint="eastAsia" w:ascii="宋体" w:hAnsi="宋体" w:eastAsia="宋体"/>
          <w:sz w:val="24"/>
          <w:szCs w:val="24"/>
        </w:rPr>
        <w:t>数量</w:t>
      </w:r>
      <w:r>
        <w:rPr>
          <w:rFonts w:ascii="宋体" w:hAnsi="宋体" w:eastAsia="宋体"/>
          <w:sz w:val="24"/>
          <w:szCs w:val="24"/>
        </w:rPr>
        <w:t>众多</w:t>
      </w:r>
      <w:r>
        <w:rPr>
          <w:rFonts w:hint="eastAsia" w:ascii="宋体" w:hAnsi="宋体" w:eastAsia="宋体"/>
          <w:sz w:val="24"/>
          <w:szCs w:val="24"/>
        </w:rPr>
        <w:t>、</w:t>
      </w:r>
      <w:r>
        <w:rPr>
          <w:rFonts w:ascii="宋体" w:hAnsi="宋体" w:eastAsia="宋体"/>
          <w:sz w:val="24"/>
          <w:szCs w:val="24"/>
        </w:rPr>
        <w:t>资金相对分散、</w:t>
      </w:r>
      <w:r>
        <w:rPr>
          <w:rFonts w:hint="eastAsia" w:ascii="宋体" w:hAnsi="宋体" w:eastAsia="宋体"/>
          <w:sz w:val="24"/>
          <w:szCs w:val="24"/>
        </w:rPr>
        <w:t>资金</w:t>
      </w:r>
      <w:r>
        <w:rPr>
          <w:rFonts w:ascii="宋体" w:hAnsi="宋体" w:eastAsia="宋体"/>
          <w:sz w:val="24"/>
          <w:szCs w:val="24"/>
        </w:rPr>
        <w:t>集中难度大</w:t>
      </w:r>
      <w:r>
        <w:rPr>
          <w:rFonts w:hint="eastAsia" w:ascii="宋体" w:hAnsi="宋体" w:eastAsia="宋体"/>
          <w:sz w:val="24"/>
          <w:szCs w:val="24"/>
        </w:rPr>
        <w:t>的</w:t>
      </w:r>
      <w:r>
        <w:rPr>
          <w:rFonts w:ascii="宋体" w:hAnsi="宋体" w:eastAsia="宋体"/>
          <w:sz w:val="24"/>
          <w:szCs w:val="24"/>
        </w:rPr>
        <w:t>问题</w:t>
      </w:r>
      <w:r>
        <w:rPr>
          <w:rFonts w:hint="eastAsia" w:ascii="宋体" w:hAnsi="宋体" w:eastAsia="宋体"/>
          <w:sz w:val="24"/>
          <w:szCs w:val="24"/>
        </w:rPr>
        <w:t>。</w:t>
      </w:r>
      <w:r>
        <w:rPr>
          <w:rFonts w:ascii="宋体" w:hAnsi="宋体" w:eastAsia="宋体"/>
          <w:sz w:val="24"/>
          <w:szCs w:val="24"/>
        </w:rPr>
        <w:t>整个</w:t>
      </w:r>
      <w:r>
        <w:rPr>
          <w:rFonts w:hint="eastAsia" w:ascii="宋体" w:hAnsi="宋体" w:eastAsia="宋体"/>
          <w:sz w:val="24"/>
          <w:szCs w:val="24"/>
        </w:rPr>
        <w:t>集团</w:t>
      </w:r>
      <w:r>
        <w:rPr>
          <w:rFonts w:ascii="宋体" w:hAnsi="宋体" w:eastAsia="宋体"/>
          <w:sz w:val="24"/>
          <w:szCs w:val="24"/>
        </w:rPr>
        <w:t>的银行账户数量超过5000</w:t>
      </w:r>
      <w:r>
        <w:rPr>
          <w:rFonts w:hint="eastAsia" w:ascii="宋体" w:hAnsi="宋体" w:eastAsia="宋体"/>
          <w:sz w:val="24"/>
          <w:szCs w:val="24"/>
        </w:rPr>
        <w:t>个</w:t>
      </w:r>
      <w:r>
        <w:rPr>
          <w:rFonts w:ascii="宋体" w:hAnsi="宋体" w:eastAsia="宋体"/>
          <w:sz w:val="24"/>
          <w:szCs w:val="24"/>
        </w:rPr>
        <w:t>，分布在全国各地。</w:t>
      </w:r>
      <w:r>
        <w:rPr>
          <w:rFonts w:hint="eastAsia" w:ascii="宋体" w:hAnsi="宋体" w:eastAsia="宋体"/>
          <w:sz w:val="24"/>
          <w:szCs w:val="24"/>
        </w:rPr>
        <w:t>资金</w:t>
      </w:r>
      <w:r>
        <w:rPr>
          <w:rFonts w:ascii="宋体" w:hAnsi="宋体" w:eastAsia="宋体"/>
          <w:sz w:val="24"/>
          <w:szCs w:val="24"/>
        </w:rPr>
        <w:t>集中、远程监控是一个很大的难题，仅银企直联一线工作就要花费大量的成本和人力</w:t>
      </w:r>
      <w:r>
        <w:rPr>
          <w:rFonts w:hint="eastAsia" w:ascii="宋体" w:hAnsi="宋体" w:eastAsia="宋体"/>
          <w:sz w:val="24"/>
          <w:szCs w:val="24"/>
        </w:rPr>
        <w:t>。</w:t>
      </w:r>
      <w:r>
        <w:rPr>
          <w:rFonts w:ascii="宋体" w:hAnsi="宋体" w:eastAsia="宋体"/>
          <w:sz w:val="24"/>
          <w:szCs w:val="24"/>
        </w:rPr>
        <w:t>总部</w:t>
      </w:r>
      <w:r>
        <w:rPr>
          <w:rFonts w:hint="eastAsia" w:ascii="宋体" w:hAnsi="宋体" w:eastAsia="宋体"/>
          <w:sz w:val="24"/>
          <w:szCs w:val="24"/>
        </w:rPr>
        <w:t>只能</w:t>
      </w:r>
      <w:r>
        <w:rPr>
          <w:rFonts w:ascii="宋体" w:hAnsi="宋体" w:eastAsia="宋体"/>
          <w:sz w:val="24"/>
          <w:szCs w:val="24"/>
        </w:rPr>
        <w:t>通过邮寄银行对账单、定期检查、事后审计等方式进行远程监管，无法有效地提高资金集中度</w:t>
      </w:r>
      <w:r>
        <w:rPr>
          <w:rFonts w:hint="eastAsia" w:ascii="宋体" w:hAnsi="宋体" w:eastAsia="宋体"/>
          <w:sz w:val="24"/>
          <w:szCs w:val="24"/>
        </w:rPr>
        <w:t>、</w:t>
      </w:r>
      <w:r>
        <w:rPr>
          <w:rFonts w:ascii="宋体" w:hAnsi="宋体" w:eastAsia="宋体"/>
          <w:sz w:val="24"/>
          <w:szCs w:val="24"/>
        </w:rPr>
        <w:t>规避项目资金风险</w:t>
      </w:r>
      <w:r>
        <w:rPr>
          <w:rFonts w:hint="eastAsia" w:ascii="宋体" w:hAnsi="宋体" w:eastAsia="宋体"/>
          <w:sz w:val="24"/>
          <w:szCs w:val="24"/>
        </w:rPr>
        <w:t>。</w:t>
      </w:r>
    </w:p>
    <w:p>
      <w:pPr>
        <w:pStyle w:val="10"/>
        <w:widowControl/>
        <w:numPr>
          <w:ilvl w:val="0"/>
          <w:numId w:val="4"/>
        </w:numPr>
        <w:spacing w:line="440" w:lineRule="exact"/>
        <w:ind w:firstLineChars="0"/>
        <w:rPr>
          <w:rFonts w:ascii="宋体" w:hAnsi="宋体"/>
          <w:b/>
          <w:sz w:val="24"/>
          <w:szCs w:val="24"/>
        </w:rPr>
      </w:pPr>
      <w:r>
        <w:rPr>
          <w:rFonts w:hint="eastAsia" w:ascii="宋体" w:hAnsi="宋体"/>
          <w:b/>
          <w:sz w:val="24"/>
          <w:szCs w:val="24"/>
        </w:rPr>
        <w:t>财务人员</w:t>
      </w:r>
      <w:r>
        <w:rPr>
          <w:rFonts w:ascii="宋体" w:hAnsi="宋体"/>
          <w:b/>
          <w:sz w:val="24"/>
          <w:szCs w:val="24"/>
        </w:rPr>
        <w:t>紧缺</w:t>
      </w:r>
    </w:p>
    <w:p>
      <w:pPr>
        <w:spacing w:line="440" w:lineRule="exact"/>
        <w:ind w:firstLine="420"/>
        <w:rPr>
          <w:rFonts w:ascii="宋体" w:hAnsi="宋体" w:eastAsia="宋体"/>
          <w:sz w:val="24"/>
          <w:szCs w:val="24"/>
        </w:rPr>
      </w:pPr>
      <w:r>
        <w:rPr>
          <w:rFonts w:hint="eastAsia" w:ascii="宋体" w:hAnsi="宋体" w:eastAsia="宋体"/>
          <w:sz w:val="24"/>
          <w:szCs w:val="24"/>
        </w:rPr>
        <w:t>随着S集团</w:t>
      </w:r>
      <w:r>
        <w:rPr>
          <w:rFonts w:ascii="宋体" w:hAnsi="宋体" w:eastAsia="宋体"/>
          <w:sz w:val="24"/>
          <w:szCs w:val="24"/>
        </w:rPr>
        <w:t>的经营规模迅速扩张，各专业的人力资源非常紧缺。项目</w:t>
      </w:r>
      <w:r>
        <w:rPr>
          <w:rFonts w:hint="eastAsia" w:ascii="宋体" w:hAnsi="宋体" w:eastAsia="宋体"/>
          <w:sz w:val="24"/>
          <w:szCs w:val="24"/>
        </w:rPr>
        <w:t>数量</w:t>
      </w:r>
      <w:r>
        <w:rPr>
          <w:rFonts w:ascii="宋体" w:hAnsi="宋体" w:eastAsia="宋体"/>
          <w:sz w:val="24"/>
          <w:szCs w:val="24"/>
        </w:rPr>
        <w:t>快速增加，</w:t>
      </w:r>
      <w:r>
        <w:rPr>
          <w:rFonts w:hint="eastAsia" w:ascii="宋体" w:hAnsi="宋体" w:eastAsia="宋体"/>
          <w:sz w:val="24"/>
          <w:szCs w:val="24"/>
        </w:rPr>
        <w:t>各地财务部</w:t>
      </w:r>
      <w:r>
        <w:rPr>
          <w:rFonts w:ascii="宋体" w:hAnsi="宋体" w:eastAsia="宋体"/>
          <w:sz w:val="24"/>
          <w:szCs w:val="24"/>
        </w:rPr>
        <w:t>的</w:t>
      </w:r>
      <w:r>
        <w:rPr>
          <w:rFonts w:hint="eastAsia" w:ascii="宋体" w:hAnsi="宋体" w:eastAsia="宋体"/>
          <w:sz w:val="24"/>
          <w:szCs w:val="24"/>
        </w:rPr>
        <w:t>财务</w:t>
      </w:r>
      <w:r>
        <w:rPr>
          <w:rFonts w:ascii="宋体" w:hAnsi="宋体" w:eastAsia="宋体"/>
          <w:sz w:val="24"/>
          <w:szCs w:val="24"/>
        </w:rPr>
        <w:t>人员均出现短缺现象</w:t>
      </w:r>
      <w:r>
        <w:rPr>
          <w:rFonts w:hint="eastAsia" w:ascii="宋体" w:hAnsi="宋体" w:eastAsia="宋体"/>
          <w:sz w:val="24"/>
          <w:szCs w:val="24"/>
        </w:rPr>
        <w:t>。</w:t>
      </w:r>
      <w:r>
        <w:rPr>
          <w:rFonts w:ascii="宋体" w:hAnsi="宋体" w:eastAsia="宋体"/>
          <w:sz w:val="24"/>
          <w:szCs w:val="24"/>
        </w:rPr>
        <w:t>许多</w:t>
      </w:r>
      <w:r>
        <w:rPr>
          <w:rFonts w:hint="eastAsia" w:ascii="宋体" w:hAnsi="宋体" w:eastAsia="宋体"/>
          <w:sz w:val="24"/>
          <w:szCs w:val="24"/>
        </w:rPr>
        <w:t>新入职</w:t>
      </w:r>
      <w:r>
        <w:rPr>
          <w:rFonts w:ascii="宋体" w:hAnsi="宋体" w:eastAsia="宋体"/>
          <w:sz w:val="24"/>
          <w:szCs w:val="24"/>
        </w:rPr>
        <w:t>的财务人员</w:t>
      </w:r>
      <w:r>
        <w:rPr>
          <w:rFonts w:hint="eastAsia" w:ascii="宋体" w:hAnsi="宋体" w:eastAsia="宋体"/>
          <w:sz w:val="24"/>
          <w:szCs w:val="24"/>
        </w:rPr>
        <w:t>迅速</w:t>
      </w:r>
      <w:r>
        <w:rPr>
          <w:rFonts w:ascii="宋体" w:hAnsi="宋体" w:eastAsia="宋体"/>
          <w:sz w:val="24"/>
          <w:szCs w:val="24"/>
        </w:rPr>
        <w:t>走上了财务</w:t>
      </w:r>
      <w:r>
        <w:rPr>
          <w:rFonts w:hint="eastAsia" w:ascii="宋体" w:hAnsi="宋体" w:eastAsia="宋体"/>
          <w:sz w:val="24"/>
          <w:szCs w:val="24"/>
        </w:rPr>
        <w:t>主管</w:t>
      </w:r>
      <w:r>
        <w:rPr>
          <w:rFonts w:ascii="宋体" w:hAnsi="宋体" w:eastAsia="宋体"/>
          <w:sz w:val="24"/>
          <w:szCs w:val="24"/>
        </w:rPr>
        <w:t>的岗位，</w:t>
      </w:r>
      <w:r>
        <w:rPr>
          <w:rFonts w:hint="eastAsia" w:ascii="宋体" w:hAnsi="宋体" w:eastAsia="宋体"/>
          <w:sz w:val="24"/>
          <w:szCs w:val="24"/>
        </w:rPr>
        <w:t>由于缺乏</w:t>
      </w:r>
      <w:r>
        <w:rPr>
          <w:rFonts w:ascii="宋体" w:hAnsi="宋体" w:eastAsia="宋体"/>
          <w:sz w:val="24"/>
          <w:szCs w:val="24"/>
        </w:rPr>
        <w:t>社会阅历及岗位经验积累，财务风险意识较差，</w:t>
      </w:r>
      <w:r>
        <w:rPr>
          <w:rFonts w:hint="eastAsia" w:ascii="宋体" w:hAnsi="宋体" w:eastAsia="宋体"/>
          <w:sz w:val="24"/>
          <w:szCs w:val="24"/>
        </w:rPr>
        <w:t>导致</w:t>
      </w:r>
      <w:r>
        <w:rPr>
          <w:rFonts w:ascii="宋体" w:hAnsi="宋体" w:eastAsia="宋体"/>
          <w:sz w:val="24"/>
          <w:szCs w:val="24"/>
        </w:rPr>
        <w:t>部分项目出现</w:t>
      </w:r>
      <w:r>
        <w:rPr>
          <w:rFonts w:hint="eastAsia" w:ascii="宋体" w:hAnsi="宋体" w:eastAsia="宋体"/>
          <w:sz w:val="24"/>
          <w:szCs w:val="24"/>
        </w:rPr>
        <w:t>会计基础</w:t>
      </w:r>
      <w:r>
        <w:rPr>
          <w:rFonts w:ascii="宋体" w:hAnsi="宋体" w:eastAsia="宋体"/>
          <w:sz w:val="24"/>
          <w:szCs w:val="24"/>
        </w:rPr>
        <w:t>工作薄弱</w:t>
      </w:r>
      <w:r>
        <w:rPr>
          <w:rFonts w:hint="eastAsia" w:ascii="宋体" w:hAnsi="宋体" w:eastAsia="宋体"/>
          <w:sz w:val="24"/>
          <w:szCs w:val="24"/>
        </w:rPr>
        <w:t>、</w:t>
      </w:r>
      <w:r>
        <w:rPr>
          <w:rFonts w:ascii="宋体" w:hAnsi="宋体" w:eastAsia="宋体"/>
          <w:sz w:val="24"/>
          <w:szCs w:val="24"/>
        </w:rPr>
        <w:t>企业制度执行不力、财务</w:t>
      </w:r>
      <w:r>
        <w:rPr>
          <w:rFonts w:hint="eastAsia" w:ascii="宋体" w:hAnsi="宋体" w:eastAsia="宋体"/>
          <w:sz w:val="24"/>
          <w:szCs w:val="24"/>
        </w:rPr>
        <w:t>质量</w:t>
      </w:r>
      <w:r>
        <w:rPr>
          <w:rFonts w:ascii="宋体" w:hAnsi="宋体" w:eastAsia="宋体"/>
          <w:sz w:val="24"/>
          <w:szCs w:val="24"/>
        </w:rPr>
        <w:t>不高、内控把关不严</w:t>
      </w:r>
      <w:r>
        <w:rPr>
          <w:rFonts w:hint="eastAsia" w:ascii="宋体" w:hAnsi="宋体" w:eastAsia="宋体"/>
          <w:sz w:val="24"/>
          <w:szCs w:val="24"/>
        </w:rPr>
        <w:t>、</w:t>
      </w:r>
      <w:r>
        <w:rPr>
          <w:rFonts w:ascii="宋体" w:hAnsi="宋体" w:eastAsia="宋体"/>
          <w:sz w:val="24"/>
          <w:szCs w:val="24"/>
        </w:rPr>
        <w:t>资产与账目</w:t>
      </w:r>
      <w:r>
        <w:rPr>
          <w:rFonts w:hint="eastAsia" w:ascii="宋体" w:hAnsi="宋体" w:eastAsia="宋体"/>
          <w:sz w:val="24"/>
          <w:szCs w:val="24"/>
        </w:rPr>
        <w:t>不符等</w:t>
      </w:r>
      <w:r>
        <w:rPr>
          <w:rFonts w:ascii="宋体" w:hAnsi="宋体" w:eastAsia="宋体"/>
          <w:sz w:val="24"/>
          <w:szCs w:val="24"/>
        </w:rPr>
        <w:t>现象。</w:t>
      </w:r>
    </w:p>
    <w:p>
      <w:pPr>
        <w:spacing w:line="440" w:lineRule="exact"/>
        <w:rPr>
          <w:rFonts w:ascii="宋体" w:hAnsi="宋体" w:eastAsia="宋体"/>
          <w:b/>
          <w:sz w:val="24"/>
          <w:szCs w:val="24"/>
        </w:rPr>
      </w:pPr>
      <w:bookmarkStart w:id="15" w:name="_Toc471371862"/>
      <w:bookmarkStart w:id="16" w:name="_Toc471474475"/>
      <w:bookmarkStart w:id="17" w:name="_Toc488745286"/>
      <w:r>
        <w:rPr>
          <w:rFonts w:hint="eastAsia" w:ascii="宋体" w:hAnsi="宋体" w:eastAsia="宋体"/>
          <w:b/>
          <w:sz w:val="24"/>
          <w:szCs w:val="24"/>
        </w:rPr>
        <w:t>企业发展的</w:t>
      </w:r>
      <w:r>
        <w:rPr>
          <w:rFonts w:ascii="宋体" w:hAnsi="宋体" w:eastAsia="宋体"/>
          <w:b/>
          <w:sz w:val="24"/>
          <w:szCs w:val="24"/>
        </w:rPr>
        <w:t>内在</w:t>
      </w:r>
      <w:r>
        <w:rPr>
          <w:rFonts w:hint="eastAsia" w:ascii="宋体" w:hAnsi="宋体" w:eastAsia="宋体"/>
          <w:b/>
          <w:sz w:val="24"/>
          <w:szCs w:val="24"/>
        </w:rPr>
        <w:t>要求</w:t>
      </w:r>
      <w:bookmarkEnd w:id="15"/>
      <w:bookmarkEnd w:id="16"/>
      <w:bookmarkEnd w:id="17"/>
    </w:p>
    <w:p>
      <w:pPr>
        <w:spacing w:line="440" w:lineRule="exact"/>
        <w:ind w:firstLine="420"/>
        <w:rPr>
          <w:rFonts w:ascii="宋体" w:hAnsi="宋体" w:eastAsia="宋体"/>
          <w:sz w:val="24"/>
          <w:szCs w:val="24"/>
        </w:rPr>
      </w:pPr>
      <w:r>
        <w:rPr>
          <w:rFonts w:hint="eastAsia" w:ascii="宋体" w:hAnsi="宋体" w:eastAsia="宋体"/>
          <w:sz w:val="24"/>
          <w:szCs w:val="24"/>
        </w:rPr>
        <w:t>S集团从所处行业财务管理存在的普遍问题及企业自身背景出发，做出了实施财务共享的战略选择。这既是企业“做大做强”的自身需求，也与国资委“管理提升”活动、风险内控体系建设的要求相契合，是企业补齐管理短板、加快转型升级、实现健康持续发展的必由之路。</w:t>
      </w:r>
    </w:p>
    <w:p>
      <w:pPr>
        <w:spacing w:line="440" w:lineRule="exact"/>
        <w:ind w:firstLine="420"/>
        <w:rPr>
          <w:rFonts w:ascii="宋体" w:hAnsi="宋体" w:eastAsia="宋体"/>
          <w:sz w:val="24"/>
          <w:szCs w:val="24"/>
        </w:rPr>
      </w:pPr>
      <w:r>
        <w:rPr>
          <w:rFonts w:hint="eastAsia" w:ascii="宋体" w:hAnsi="宋体" w:eastAsia="宋体"/>
          <w:sz w:val="24"/>
          <w:szCs w:val="24"/>
        </w:rPr>
        <w:t>在企业快速扩张的</w:t>
      </w:r>
      <w:r>
        <w:rPr>
          <w:rFonts w:ascii="宋体" w:hAnsi="宋体" w:eastAsia="宋体"/>
          <w:sz w:val="24"/>
          <w:szCs w:val="24"/>
        </w:rPr>
        <w:t>情况下，</w:t>
      </w:r>
      <w:r>
        <w:rPr>
          <w:rFonts w:hint="eastAsia" w:ascii="宋体" w:hAnsi="宋体" w:eastAsia="宋体"/>
          <w:sz w:val="24"/>
          <w:szCs w:val="24"/>
        </w:rPr>
        <w:t>通过财务共享中心的建立，可以由共享中心集中处理记账、支付、报表等基础性工作，一方面可以减少派驻项目部财务人员的数量，节约成本；另一方面可以加强项目现场管控能力，降低企业经营风险。</w:t>
      </w:r>
    </w:p>
    <w:p>
      <w:pPr>
        <w:spacing w:line="440" w:lineRule="exact"/>
        <w:ind w:firstLine="420"/>
        <w:rPr>
          <w:rFonts w:ascii="宋体" w:hAnsi="宋体" w:eastAsia="宋体"/>
          <w:sz w:val="24"/>
          <w:szCs w:val="24"/>
        </w:rPr>
      </w:pPr>
      <w:r>
        <w:rPr>
          <w:rFonts w:hint="eastAsia" w:ascii="宋体" w:hAnsi="宋体" w:eastAsia="宋体"/>
          <w:sz w:val="24"/>
          <w:szCs w:val="24"/>
        </w:rPr>
        <w:t>根据S企业集团自身管理情况，集团董事会决定将差旅费</w:t>
      </w:r>
      <w:r>
        <w:rPr>
          <w:rFonts w:ascii="宋体" w:hAnsi="宋体" w:eastAsia="宋体"/>
          <w:sz w:val="24"/>
          <w:szCs w:val="24"/>
        </w:rPr>
        <w:t>报销、</w:t>
      </w:r>
      <w:r>
        <w:rPr>
          <w:rFonts w:hint="eastAsia" w:ascii="宋体" w:hAnsi="宋体" w:eastAsia="宋体"/>
          <w:sz w:val="24"/>
          <w:szCs w:val="24"/>
        </w:rPr>
        <w:t>应收</w:t>
      </w:r>
      <w:r>
        <w:rPr>
          <w:rFonts w:ascii="宋体" w:hAnsi="宋体" w:eastAsia="宋体"/>
          <w:sz w:val="24"/>
          <w:szCs w:val="24"/>
        </w:rPr>
        <w:t>与应付、</w:t>
      </w:r>
      <w:r>
        <w:rPr>
          <w:rFonts w:hint="eastAsia" w:ascii="宋体" w:hAnsi="宋体" w:eastAsia="宋体"/>
          <w:sz w:val="24"/>
          <w:szCs w:val="24"/>
        </w:rPr>
        <w:t>工资发放</w:t>
      </w:r>
      <w:r>
        <w:rPr>
          <w:rFonts w:ascii="宋体" w:hAnsi="宋体" w:eastAsia="宋体"/>
          <w:sz w:val="24"/>
          <w:szCs w:val="24"/>
        </w:rPr>
        <w:t>等几类</w:t>
      </w:r>
      <w:r>
        <w:rPr>
          <w:rFonts w:hint="eastAsia" w:ascii="宋体" w:hAnsi="宋体" w:eastAsia="宋体"/>
          <w:sz w:val="24"/>
          <w:szCs w:val="24"/>
        </w:rPr>
        <w:t>业务纳入本次共享中心建设中。从而实现</w:t>
      </w:r>
      <w:r>
        <w:rPr>
          <w:rFonts w:ascii="宋体" w:hAnsi="宋体" w:eastAsia="宋体"/>
          <w:sz w:val="24"/>
          <w:szCs w:val="24"/>
        </w:rPr>
        <w:t>：</w:t>
      </w:r>
    </w:p>
    <w:p>
      <w:pPr>
        <w:pStyle w:val="10"/>
        <w:numPr>
          <w:ilvl w:val="0"/>
          <w:numId w:val="5"/>
        </w:numPr>
        <w:spacing w:line="440" w:lineRule="exact"/>
        <w:ind w:firstLineChars="0"/>
        <w:rPr>
          <w:rFonts w:ascii="宋体" w:hAnsi="宋体"/>
          <w:sz w:val="24"/>
          <w:szCs w:val="24"/>
        </w:rPr>
      </w:pPr>
      <w:r>
        <w:rPr>
          <w:rFonts w:hint="eastAsia" w:ascii="宋体" w:hAnsi="宋体"/>
          <w:sz w:val="24"/>
          <w:szCs w:val="24"/>
        </w:rPr>
        <w:t>统一</w:t>
      </w:r>
      <w:r>
        <w:rPr>
          <w:rFonts w:ascii="宋体" w:hAnsi="宋体"/>
          <w:sz w:val="24"/>
          <w:szCs w:val="24"/>
        </w:rPr>
        <w:t>及完善整个集团各类业务的相关制度，实现对该类业务的事前和事后控制</w:t>
      </w:r>
      <w:r>
        <w:rPr>
          <w:rFonts w:hint="eastAsia" w:ascii="宋体" w:hAnsi="宋体"/>
          <w:sz w:val="24"/>
          <w:szCs w:val="24"/>
        </w:rPr>
        <w:t>。</w:t>
      </w:r>
    </w:p>
    <w:p>
      <w:pPr>
        <w:pStyle w:val="10"/>
        <w:numPr>
          <w:ilvl w:val="0"/>
          <w:numId w:val="5"/>
        </w:numPr>
        <w:spacing w:line="440" w:lineRule="exact"/>
        <w:ind w:firstLineChars="0"/>
        <w:rPr>
          <w:rFonts w:ascii="宋体" w:hAnsi="宋体"/>
          <w:sz w:val="24"/>
          <w:szCs w:val="24"/>
        </w:rPr>
      </w:pPr>
      <w:r>
        <w:rPr>
          <w:rFonts w:hint="eastAsia" w:ascii="宋体" w:hAnsi="宋体"/>
          <w:sz w:val="24"/>
          <w:szCs w:val="24"/>
        </w:rPr>
        <w:t>建立</w:t>
      </w:r>
      <w:r>
        <w:rPr>
          <w:rFonts w:ascii="宋体" w:hAnsi="宋体"/>
          <w:sz w:val="24"/>
          <w:szCs w:val="24"/>
        </w:rPr>
        <w:t>整个集团统一的财务核算流程，实现整个集团对各类业务</w:t>
      </w:r>
      <w:r>
        <w:rPr>
          <w:rFonts w:hint="eastAsia" w:ascii="宋体" w:hAnsi="宋体"/>
          <w:sz w:val="24"/>
          <w:szCs w:val="24"/>
        </w:rPr>
        <w:t>核算</w:t>
      </w:r>
      <w:r>
        <w:rPr>
          <w:rFonts w:ascii="宋体" w:hAnsi="宋体"/>
          <w:sz w:val="24"/>
          <w:szCs w:val="24"/>
        </w:rPr>
        <w:t>的</w:t>
      </w:r>
      <w:r>
        <w:rPr>
          <w:rFonts w:hint="eastAsia" w:ascii="宋体" w:hAnsi="宋体"/>
          <w:sz w:val="24"/>
          <w:szCs w:val="24"/>
        </w:rPr>
        <w:t>规范化</w:t>
      </w:r>
      <w:r>
        <w:rPr>
          <w:rFonts w:ascii="宋体" w:hAnsi="宋体"/>
          <w:sz w:val="24"/>
          <w:szCs w:val="24"/>
        </w:rPr>
        <w:t>、标准化</w:t>
      </w:r>
      <w:r>
        <w:rPr>
          <w:rFonts w:hint="eastAsia" w:ascii="宋体" w:hAnsi="宋体"/>
          <w:sz w:val="24"/>
          <w:szCs w:val="24"/>
        </w:rPr>
        <w:t>。</w:t>
      </w:r>
    </w:p>
    <w:p>
      <w:pPr>
        <w:pStyle w:val="10"/>
        <w:numPr>
          <w:ilvl w:val="0"/>
          <w:numId w:val="5"/>
        </w:numPr>
        <w:spacing w:line="440" w:lineRule="exact"/>
        <w:ind w:firstLineChars="0"/>
        <w:rPr>
          <w:rFonts w:ascii="宋体" w:hAnsi="宋体"/>
          <w:sz w:val="24"/>
          <w:szCs w:val="24"/>
        </w:rPr>
      </w:pPr>
      <w:r>
        <w:rPr>
          <w:rFonts w:hint="eastAsia" w:ascii="宋体" w:hAnsi="宋体"/>
          <w:sz w:val="24"/>
          <w:szCs w:val="24"/>
        </w:rPr>
        <w:t>实现</w:t>
      </w:r>
      <w:r>
        <w:rPr>
          <w:rFonts w:ascii="宋体" w:hAnsi="宋体"/>
          <w:sz w:val="24"/>
          <w:szCs w:val="24"/>
        </w:rPr>
        <w:t>各类业务</w:t>
      </w:r>
      <w:r>
        <w:rPr>
          <w:rFonts w:hint="eastAsia" w:ascii="宋体" w:hAnsi="宋体"/>
          <w:sz w:val="24"/>
          <w:szCs w:val="24"/>
        </w:rPr>
        <w:t>财务核算</w:t>
      </w:r>
      <w:r>
        <w:rPr>
          <w:rFonts w:ascii="宋体" w:hAnsi="宋体"/>
          <w:sz w:val="24"/>
          <w:szCs w:val="24"/>
        </w:rPr>
        <w:t>集中处理</w:t>
      </w:r>
      <w:r>
        <w:rPr>
          <w:rFonts w:hint="eastAsia" w:ascii="宋体" w:hAnsi="宋体"/>
          <w:sz w:val="24"/>
          <w:szCs w:val="24"/>
        </w:rPr>
        <w:t>，</w:t>
      </w:r>
      <w:r>
        <w:rPr>
          <w:rFonts w:ascii="宋体" w:hAnsi="宋体"/>
          <w:sz w:val="24"/>
          <w:szCs w:val="24"/>
        </w:rPr>
        <w:t>降低人力成本</w:t>
      </w:r>
      <w:r>
        <w:rPr>
          <w:rFonts w:hint="eastAsia" w:ascii="宋体" w:hAnsi="宋体"/>
          <w:sz w:val="24"/>
          <w:szCs w:val="24"/>
        </w:rPr>
        <w:t>。</w:t>
      </w:r>
    </w:p>
    <w:p>
      <w:pPr>
        <w:pStyle w:val="10"/>
        <w:numPr>
          <w:ilvl w:val="0"/>
          <w:numId w:val="5"/>
        </w:numPr>
        <w:spacing w:line="440" w:lineRule="exact"/>
        <w:ind w:firstLineChars="0"/>
        <w:rPr>
          <w:rFonts w:ascii="宋体" w:hAnsi="宋体"/>
          <w:sz w:val="24"/>
          <w:szCs w:val="24"/>
        </w:rPr>
      </w:pPr>
      <w:r>
        <w:rPr>
          <w:rFonts w:hint="eastAsia" w:ascii="宋体" w:hAnsi="宋体"/>
          <w:sz w:val="24"/>
          <w:szCs w:val="24"/>
        </w:rPr>
        <w:t>提高</w:t>
      </w:r>
      <w:r>
        <w:rPr>
          <w:rFonts w:ascii="宋体" w:hAnsi="宋体"/>
          <w:sz w:val="24"/>
          <w:szCs w:val="24"/>
        </w:rPr>
        <w:t>各</w:t>
      </w:r>
      <w:r>
        <w:rPr>
          <w:rFonts w:hint="eastAsia" w:ascii="宋体" w:hAnsi="宋体"/>
          <w:sz w:val="24"/>
          <w:szCs w:val="24"/>
        </w:rPr>
        <w:t>类</w:t>
      </w:r>
      <w:r>
        <w:rPr>
          <w:rFonts w:ascii="宋体" w:hAnsi="宋体"/>
          <w:sz w:val="24"/>
          <w:szCs w:val="24"/>
        </w:rPr>
        <w:t>业务</w:t>
      </w:r>
      <w:r>
        <w:rPr>
          <w:rFonts w:hint="eastAsia" w:ascii="宋体" w:hAnsi="宋体"/>
          <w:sz w:val="24"/>
          <w:szCs w:val="24"/>
        </w:rPr>
        <w:t>财务</w:t>
      </w:r>
      <w:r>
        <w:rPr>
          <w:rFonts w:ascii="宋体" w:hAnsi="宋体"/>
          <w:sz w:val="24"/>
          <w:szCs w:val="24"/>
        </w:rPr>
        <w:t>处理的效率及质量，提升员工满意度</w:t>
      </w:r>
      <w:r>
        <w:rPr>
          <w:rFonts w:hint="eastAsia" w:ascii="宋体" w:hAnsi="宋体"/>
          <w:sz w:val="24"/>
          <w:szCs w:val="24"/>
        </w:rPr>
        <w:t>。</w:t>
      </w:r>
    </w:p>
    <w:p>
      <w:pPr>
        <w:spacing w:line="440" w:lineRule="exact"/>
        <w:jc w:val="left"/>
        <w:rPr>
          <w:rFonts w:ascii="宋体" w:hAnsi="宋体" w:eastAsia="宋体"/>
          <w:sz w:val="24"/>
          <w:szCs w:val="24"/>
        </w:rPr>
      </w:pPr>
    </w:p>
    <w:p>
      <w:pPr>
        <w:widowControl/>
        <w:jc w:val="left"/>
        <w:rPr>
          <w:rFonts w:ascii="宋体" w:hAnsi="宋体" w:eastAsia="宋体"/>
          <w:sz w:val="24"/>
          <w:szCs w:val="24"/>
        </w:rPr>
      </w:pPr>
      <w:r>
        <w:rPr>
          <w:rFonts w:ascii="宋体" w:hAnsi="宋体" w:eastAsia="宋体"/>
          <w:sz w:val="24"/>
          <w:szCs w:val="24"/>
        </w:rPr>
        <w:br w:type="page"/>
      </w:r>
    </w:p>
    <w:p>
      <w:pPr>
        <w:spacing w:line="440" w:lineRule="exact"/>
        <w:jc w:val="left"/>
        <w:rPr>
          <w:rFonts w:ascii="仿宋" w:hAnsi="仿宋" w:eastAsia="仿宋"/>
          <w:b/>
          <w:sz w:val="30"/>
          <w:szCs w:val="30"/>
        </w:rPr>
      </w:pPr>
      <w:r>
        <w:rPr>
          <w:rFonts w:ascii="仿宋" w:hAnsi="仿宋" w:eastAsia="仿宋"/>
          <w:b/>
          <w:sz w:val="30"/>
          <w:szCs w:val="30"/>
        </w:rPr>
        <w:t>附件</w:t>
      </w:r>
      <w:r>
        <w:rPr>
          <w:rFonts w:hint="eastAsia" w:ascii="仿宋" w:hAnsi="仿宋" w:eastAsia="仿宋"/>
          <w:b/>
          <w:sz w:val="30"/>
          <w:szCs w:val="30"/>
        </w:rPr>
        <w:t>2.参考教材</w:t>
      </w:r>
    </w:p>
    <w:p>
      <w:pPr>
        <w:spacing w:line="440" w:lineRule="exact"/>
        <w:jc w:val="left"/>
        <w:rPr>
          <w:rFonts w:ascii="仿宋" w:hAnsi="仿宋" w:eastAsia="仿宋"/>
          <w:b/>
          <w:sz w:val="30"/>
          <w:szCs w:val="30"/>
        </w:rPr>
      </w:pPr>
    </w:p>
    <w:p>
      <w:pPr>
        <w:spacing w:line="440" w:lineRule="exact"/>
        <w:jc w:val="left"/>
        <w:rPr>
          <w:rFonts w:ascii="宋体" w:hAnsi="宋体" w:eastAsia="宋体"/>
          <w:sz w:val="24"/>
          <w:szCs w:val="24"/>
        </w:rPr>
      </w:pPr>
      <w:r>
        <w:rPr>
          <w:rFonts w:hint="eastAsia" w:ascii="宋体" w:hAnsi="宋体" w:eastAsia="宋体"/>
          <w:sz w:val="24"/>
          <w:szCs w:val="24"/>
        </w:rPr>
        <w:t>参考资料</w:t>
      </w:r>
      <w:r>
        <w:rPr>
          <w:rFonts w:ascii="宋体" w:hAnsi="宋体" w:eastAsia="宋体"/>
          <w:sz w:val="24"/>
          <w:szCs w:val="24"/>
        </w:rPr>
        <w:t xml:space="preserve">1：《财务共享实训教程》 </w:t>
      </w:r>
    </w:p>
    <w:p>
      <w:pPr>
        <w:spacing w:line="440" w:lineRule="exact"/>
        <w:jc w:val="left"/>
        <w:rPr>
          <w:rFonts w:ascii="宋体" w:hAnsi="宋体" w:eastAsia="宋体"/>
          <w:sz w:val="24"/>
          <w:szCs w:val="24"/>
        </w:rPr>
      </w:pPr>
      <w:r>
        <w:rPr>
          <w:rFonts w:hint="eastAsia" w:ascii="宋体" w:hAnsi="宋体" w:eastAsia="宋体"/>
          <w:sz w:val="24"/>
          <w:szCs w:val="24"/>
        </w:rPr>
        <w:t>著者</w:t>
      </w:r>
      <w:r>
        <w:rPr>
          <w:rFonts w:ascii="宋体" w:hAnsi="宋体" w:eastAsia="宋体"/>
          <w:sz w:val="24"/>
          <w:szCs w:val="24"/>
        </w:rPr>
        <w:tab/>
      </w:r>
      <w:r>
        <w:rPr>
          <w:rFonts w:ascii="宋体" w:hAnsi="宋体" w:eastAsia="宋体"/>
          <w:sz w:val="24"/>
          <w:szCs w:val="24"/>
        </w:rPr>
        <w:t>马建军</w:t>
      </w:r>
    </w:p>
    <w:p>
      <w:pPr>
        <w:spacing w:line="440" w:lineRule="exact"/>
        <w:jc w:val="left"/>
        <w:rPr>
          <w:rFonts w:ascii="宋体" w:hAnsi="宋体" w:eastAsia="宋体"/>
          <w:sz w:val="24"/>
          <w:szCs w:val="24"/>
        </w:rPr>
      </w:pPr>
      <w:r>
        <w:rPr>
          <w:rFonts w:ascii="宋体" w:hAnsi="宋体" w:eastAsia="宋体"/>
          <w:sz w:val="24"/>
          <w:szCs w:val="24"/>
        </w:rPr>
        <w:t>ISBN</w:t>
      </w:r>
      <w:r>
        <w:rPr>
          <w:rFonts w:ascii="宋体" w:hAnsi="宋体" w:eastAsia="宋体"/>
          <w:sz w:val="24"/>
          <w:szCs w:val="24"/>
        </w:rPr>
        <w:tab/>
      </w:r>
      <w:r>
        <w:rPr>
          <w:rFonts w:ascii="宋体" w:hAnsi="宋体" w:eastAsia="宋体"/>
          <w:sz w:val="24"/>
          <w:szCs w:val="24"/>
        </w:rPr>
        <w:t>9787121324437</w:t>
      </w:r>
    </w:p>
    <w:p>
      <w:pPr>
        <w:spacing w:line="440" w:lineRule="exact"/>
        <w:jc w:val="left"/>
        <w:rPr>
          <w:rFonts w:ascii="宋体" w:hAnsi="宋体" w:eastAsia="宋体"/>
          <w:sz w:val="24"/>
          <w:szCs w:val="24"/>
        </w:rPr>
      </w:pPr>
      <w:r>
        <w:rPr>
          <w:rFonts w:hint="eastAsia" w:ascii="宋体" w:hAnsi="宋体" w:eastAsia="宋体"/>
          <w:sz w:val="24"/>
          <w:szCs w:val="24"/>
        </w:rPr>
        <w:t>版次</w:t>
      </w:r>
      <w:r>
        <w:rPr>
          <w:rFonts w:ascii="宋体" w:hAnsi="宋体" w:eastAsia="宋体"/>
          <w:sz w:val="24"/>
          <w:szCs w:val="24"/>
        </w:rPr>
        <w:tab/>
      </w:r>
      <w:r>
        <w:rPr>
          <w:rFonts w:ascii="宋体" w:hAnsi="宋体" w:eastAsia="宋体"/>
          <w:sz w:val="24"/>
          <w:szCs w:val="24"/>
        </w:rPr>
        <w:t>1</w:t>
      </w:r>
    </w:p>
    <w:p>
      <w:pPr>
        <w:spacing w:line="440" w:lineRule="exact"/>
        <w:jc w:val="left"/>
        <w:rPr>
          <w:rFonts w:ascii="宋体" w:hAnsi="宋体" w:eastAsia="宋体"/>
          <w:sz w:val="24"/>
          <w:szCs w:val="24"/>
        </w:rPr>
      </w:pPr>
      <w:r>
        <w:rPr>
          <w:rFonts w:hint="eastAsia" w:ascii="宋体" w:hAnsi="宋体" w:eastAsia="宋体"/>
          <w:sz w:val="24"/>
          <w:szCs w:val="24"/>
        </w:rPr>
        <w:t>出版社</w:t>
      </w:r>
      <w:r>
        <w:rPr>
          <w:rFonts w:ascii="宋体" w:hAnsi="宋体" w:eastAsia="宋体"/>
          <w:sz w:val="24"/>
          <w:szCs w:val="24"/>
        </w:rPr>
        <w:tab/>
      </w:r>
      <w:r>
        <w:rPr>
          <w:rFonts w:ascii="宋体" w:hAnsi="宋体" w:eastAsia="宋体"/>
          <w:sz w:val="24"/>
          <w:szCs w:val="24"/>
        </w:rPr>
        <w:t>电子工业出版社</w:t>
      </w:r>
    </w:p>
    <w:p>
      <w:pPr>
        <w:spacing w:line="440" w:lineRule="exact"/>
        <w:jc w:val="left"/>
        <w:rPr>
          <w:rFonts w:ascii="宋体" w:hAnsi="宋体" w:eastAsia="宋体"/>
          <w:sz w:val="24"/>
          <w:szCs w:val="24"/>
        </w:rPr>
      </w:pPr>
      <w:r>
        <w:rPr>
          <w:rFonts w:hint="eastAsia" w:ascii="宋体" w:hAnsi="宋体" w:eastAsia="宋体"/>
          <w:sz w:val="24"/>
          <w:szCs w:val="24"/>
        </w:rPr>
        <w:t>出版时间</w:t>
      </w:r>
      <w:r>
        <w:rPr>
          <w:rFonts w:ascii="宋体" w:hAnsi="宋体" w:eastAsia="宋体"/>
          <w:sz w:val="24"/>
          <w:szCs w:val="24"/>
        </w:rPr>
        <w:tab/>
      </w:r>
      <w:r>
        <w:rPr>
          <w:rFonts w:ascii="宋体" w:hAnsi="宋体" w:eastAsia="宋体"/>
          <w:sz w:val="24"/>
          <w:szCs w:val="24"/>
        </w:rPr>
        <w:t>2017-09-01</w:t>
      </w:r>
    </w:p>
    <w:p>
      <w:pPr>
        <w:spacing w:line="440" w:lineRule="exact"/>
        <w:jc w:val="left"/>
        <w:rPr>
          <w:rFonts w:ascii="宋体" w:hAnsi="宋体" w:eastAsia="宋体"/>
          <w:sz w:val="24"/>
          <w:szCs w:val="24"/>
        </w:rPr>
      </w:pPr>
    </w:p>
    <w:p>
      <w:pPr>
        <w:spacing w:line="440" w:lineRule="exact"/>
        <w:jc w:val="left"/>
        <w:rPr>
          <w:rFonts w:ascii="宋体" w:hAnsi="宋体" w:eastAsia="宋体"/>
          <w:sz w:val="24"/>
          <w:szCs w:val="24"/>
        </w:rPr>
      </w:pPr>
      <w:r>
        <w:rPr>
          <w:rFonts w:hint="eastAsia" w:ascii="宋体" w:hAnsi="宋体" w:eastAsia="宋体"/>
          <w:sz w:val="24"/>
          <w:szCs w:val="24"/>
        </w:rPr>
        <w:t>参考资料</w:t>
      </w:r>
      <w:r>
        <w:rPr>
          <w:rFonts w:ascii="宋体" w:hAnsi="宋体" w:eastAsia="宋体"/>
          <w:sz w:val="24"/>
          <w:szCs w:val="24"/>
        </w:rPr>
        <w:t xml:space="preserve">2：《财务共享服务沙盘模拟教程》 </w:t>
      </w:r>
    </w:p>
    <w:p>
      <w:pPr>
        <w:spacing w:line="440" w:lineRule="exact"/>
        <w:jc w:val="left"/>
        <w:rPr>
          <w:rFonts w:ascii="宋体" w:hAnsi="宋体" w:eastAsia="宋体"/>
          <w:sz w:val="24"/>
          <w:szCs w:val="24"/>
        </w:rPr>
      </w:pPr>
      <w:r>
        <w:rPr>
          <w:rFonts w:hint="eastAsia" w:ascii="宋体" w:hAnsi="宋体" w:eastAsia="宋体"/>
          <w:sz w:val="24"/>
          <w:szCs w:val="24"/>
        </w:rPr>
        <w:t>著者</w:t>
      </w:r>
      <w:r>
        <w:rPr>
          <w:rFonts w:ascii="宋体" w:hAnsi="宋体" w:eastAsia="宋体"/>
          <w:sz w:val="24"/>
          <w:szCs w:val="24"/>
        </w:rPr>
        <w:tab/>
      </w:r>
      <w:r>
        <w:rPr>
          <w:rFonts w:ascii="宋体" w:hAnsi="宋体" w:eastAsia="宋体"/>
          <w:sz w:val="24"/>
          <w:szCs w:val="24"/>
        </w:rPr>
        <w:t>饶艳超</w:t>
      </w:r>
    </w:p>
    <w:p>
      <w:pPr>
        <w:spacing w:line="440" w:lineRule="exact"/>
        <w:jc w:val="left"/>
        <w:rPr>
          <w:rFonts w:ascii="宋体" w:hAnsi="宋体" w:eastAsia="宋体"/>
          <w:sz w:val="24"/>
          <w:szCs w:val="24"/>
        </w:rPr>
      </w:pPr>
      <w:r>
        <w:rPr>
          <w:rFonts w:ascii="宋体" w:hAnsi="宋体" w:eastAsia="宋体"/>
          <w:sz w:val="24"/>
          <w:szCs w:val="24"/>
        </w:rPr>
        <w:t>ISBN</w:t>
      </w:r>
      <w:r>
        <w:rPr>
          <w:rFonts w:ascii="宋体" w:hAnsi="宋体" w:eastAsia="宋体"/>
          <w:sz w:val="24"/>
          <w:szCs w:val="24"/>
        </w:rPr>
        <w:tab/>
      </w:r>
      <w:r>
        <w:rPr>
          <w:rFonts w:ascii="宋体" w:hAnsi="宋体" w:eastAsia="宋体"/>
          <w:sz w:val="24"/>
          <w:szCs w:val="24"/>
        </w:rPr>
        <w:t>9787564226893</w:t>
      </w:r>
    </w:p>
    <w:p>
      <w:pPr>
        <w:spacing w:line="440" w:lineRule="exact"/>
        <w:jc w:val="left"/>
        <w:rPr>
          <w:rFonts w:ascii="宋体" w:hAnsi="宋体" w:eastAsia="宋体"/>
          <w:sz w:val="24"/>
          <w:szCs w:val="24"/>
        </w:rPr>
      </w:pPr>
      <w:r>
        <w:rPr>
          <w:rFonts w:hint="eastAsia" w:ascii="宋体" w:hAnsi="宋体" w:eastAsia="宋体"/>
          <w:sz w:val="24"/>
          <w:szCs w:val="24"/>
        </w:rPr>
        <w:t>版次</w:t>
      </w:r>
      <w:r>
        <w:rPr>
          <w:rFonts w:ascii="宋体" w:hAnsi="宋体" w:eastAsia="宋体"/>
          <w:sz w:val="24"/>
          <w:szCs w:val="24"/>
        </w:rPr>
        <w:tab/>
      </w:r>
      <w:r>
        <w:rPr>
          <w:rFonts w:ascii="宋体" w:hAnsi="宋体" w:eastAsia="宋体"/>
          <w:sz w:val="24"/>
          <w:szCs w:val="24"/>
        </w:rPr>
        <w:t>1</w:t>
      </w:r>
    </w:p>
    <w:p>
      <w:pPr>
        <w:spacing w:line="440" w:lineRule="exact"/>
        <w:jc w:val="left"/>
        <w:rPr>
          <w:rFonts w:ascii="宋体" w:hAnsi="宋体" w:eastAsia="宋体"/>
          <w:sz w:val="24"/>
          <w:szCs w:val="24"/>
        </w:rPr>
      </w:pPr>
      <w:r>
        <w:rPr>
          <w:rFonts w:hint="eastAsia" w:ascii="宋体" w:hAnsi="宋体" w:eastAsia="宋体"/>
          <w:sz w:val="24"/>
          <w:szCs w:val="24"/>
        </w:rPr>
        <w:t>出版社</w:t>
      </w:r>
      <w:r>
        <w:rPr>
          <w:rFonts w:ascii="宋体" w:hAnsi="宋体" w:eastAsia="宋体"/>
          <w:sz w:val="24"/>
          <w:szCs w:val="24"/>
        </w:rPr>
        <w:tab/>
      </w:r>
      <w:r>
        <w:rPr>
          <w:rFonts w:ascii="宋体" w:hAnsi="宋体" w:eastAsia="宋体"/>
          <w:sz w:val="24"/>
          <w:szCs w:val="24"/>
        </w:rPr>
        <w:t>上海财经大学出版社</w:t>
      </w:r>
    </w:p>
    <w:p>
      <w:pPr>
        <w:spacing w:line="440" w:lineRule="exact"/>
        <w:jc w:val="left"/>
        <w:rPr>
          <w:rFonts w:ascii="宋体" w:hAnsi="宋体" w:eastAsia="宋体"/>
          <w:b/>
          <w:sz w:val="24"/>
          <w:szCs w:val="24"/>
        </w:rPr>
      </w:pPr>
      <w:r>
        <w:rPr>
          <w:rFonts w:hint="eastAsia" w:ascii="宋体" w:hAnsi="宋体" w:eastAsia="宋体"/>
          <w:sz w:val="24"/>
          <w:szCs w:val="24"/>
        </w:rPr>
        <w:t>出版时间</w:t>
      </w:r>
      <w:r>
        <w:rPr>
          <w:rFonts w:ascii="宋体" w:hAnsi="宋体" w:eastAsia="宋体"/>
          <w:sz w:val="24"/>
          <w:szCs w:val="24"/>
        </w:rPr>
        <w:tab/>
      </w:r>
      <w:r>
        <w:rPr>
          <w:rFonts w:ascii="宋体" w:hAnsi="宋体" w:eastAsia="宋体"/>
          <w:sz w:val="24"/>
          <w:szCs w:val="24"/>
        </w:rPr>
        <w:t>2017-03-01</w:t>
      </w:r>
    </w:p>
    <w:p>
      <w:pPr>
        <w:widowControl/>
        <w:jc w:val="left"/>
        <w:rPr>
          <w:rFonts w:ascii="宋体" w:hAnsi="宋体" w:eastAsia="宋体"/>
          <w:b/>
          <w:sz w:val="30"/>
          <w:szCs w:val="30"/>
        </w:rPr>
      </w:pPr>
      <w:r>
        <w:rPr>
          <w:rFonts w:ascii="宋体" w:hAnsi="宋体" w:eastAsia="宋体"/>
          <w:b/>
          <w:sz w:val="30"/>
          <w:szCs w:val="30"/>
        </w:rPr>
        <w:br w:type="page"/>
      </w:r>
    </w:p>
    <w:p>
      <w:pPr>
        <w:spacing w:line="440" w:lineRule="exact"/>
        <w:jc w:val="left"/>
        <w:rPr>
          <w:rFonts w:ascii="仿宋" w:hAnsi="仿宋" w:eastAsia="仿宋"/>
          <w:b/>
          <w:sz w:val="30"/>
          <w:szCs w:val="30"/>
        </w:rPr>
      </w:pPr>
      <w:r>
        <w:rPr>
          <w:rFonts w:ascii="仿宋" w:hAnsi="仿宋" w:eastAsia="仿宋"/>
          <w:b/>
          <w:sz w:val="30"/>
          <w:szCs w:val="30"/>
        </w:rPr>
        <w:t>附件</w:t>
      </w:r>
      <w:r>
        <w:rPr>
          <w:rFonts w:hint="eastAsia" w:ascii="仿宋" w:hAnsi="仿宋" w:eastAsia="仿宋"/>
          <w:b/>
          <w:sz w:val="30"/>
          <w:szCs w:val="30"/>
        </w:rPr>
        <w:t>3.作品框架</w:t>
      </w:r>
    </w:p>
    <w:p>
      <w:pPr>
        <w:spacing w:line="440" w:lineRule="exact"/>
        <w:jc w:val="left"/>
        <w:rPr>
          <w:rFonts w:ascii="宋体" w:hAnsi="宋体" w:eastAsia="宋体"/>
          <w:b/>
          <w:sz w:val="30"/>
          <w:szCs w:val="30"/>
        </w:rPr>
      </w:pPr>
    </w:p>
    <w:p>
      <w:pPr>
        <w:pStyle w:val="2"/>
        <w:numPr>
          <w:ilvl w:val="0"/>
          <w:numId w:val="1"/>
        </w:numPr>
        <w:spacing w:line="440" w:lineRule="exact"/>
        <w:rPr>
          <w:rFonts w:ascii="宋体" w:hAnsi="宋体" w:eastAsia="宋体"/>
          <w:sz w:val="24"/>
          <w:szCs w:val="24"/>
        </w:rPr>
      </w:pPr>
      <w:bookmarkStart w:id="18" w:name="_Toc471474453"/>
      <w:r>
        <w:rPr>
          <w:rFonts w:hint="eastAsia" w:ascii="宋体" w:hAnsi="宋体" w:eastAsia="宋体"/>
          <w:sz w:val="24"/>
          <w:szCs w:val="24"/>
        </w:rPr>
        <w:t>小组成员及分工</w:t>
      </w:r>
      <w:bookmarkEnd w:id="18"/>
    </w:p>
    <w:p>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总结报告的第一部分介绍小组成员分工，每个小组6-8人，每个学员分别扮演集团总部或是A、B、C、D、E子集团公司的不同岗位角色。除了共同讨论分析，每个小组成员也可以分别负责一部分实验任务，特别是文档任务。</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560"/>
        <w:gridCol w:w="2311"/>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blHeader/>
        </w:trPr>
        <w:tc>
          <w:tcPr>
            <w:tcW w:w="978"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序号</w:t>
            </w:r>
          </w:p>
        </w:tc>
        <w:tc>
          <w:tcPr>
            <w:tcW w:w="1560"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学员</w:t>
            </w:r>
            <w:r>
              <w:rPr>
                <w:rFonts w:ascii="宋体" w:hAnsi="宋体" w:eastAsia="宋体"/>
                <w:b/>
                <w:sz w:val="24"/>
                <w:szCs w:val="24"/>
              </w:rPr>
              <w:t>姓名</w:t>
            </w:r>
          </w:p>
        </w:tc>
        <w:tc>
          <w:tcPr>
            <w:tcW w:w="2311"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角色分工</w:t>
            </w:r>
          </w:p>
        </w:tc>
        <w:tc>
          <w:tcPr>
            <w:tcW w:w="3673"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实验任务</w:t>
            </w:r>
            <w:r>
              <w:rPr>
                <w:rFonts w:ascii="宋体" w:hAnsi="宋体" w:eastAsia="宋体"/>
                <w:b/>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p>
        </w:tc>
        <w:tc>
          <w:tcPr>
            <w:tcW w:w="1560" w:type="dxa"/>
            <w:shd w:val="clear" w:color="auto" w:fill="auto"/>
            <w:vAlign w:val="center"/>
          </w:tcPr>
          <w:p>
            <w:pPr>
              <w:spacing w:line="440" w:lineRule="exact"/>
              <w:jc w:val="center"/>
              <w:rPr>
                <w:rFonts w:ascii="宋体" w:hAnsi="宋体" w:eastAsia="宋体"/>
                <w:sz w:val="24"/>
                <w:szCs w:val="24"/>
              </w:rPr>
            </w:pPr>
          </w:p>
        </w:tc>
        <w:tc>
          <w:tcPr>
            <w:tcW w:w="2311" w:type="dxa"/>
            <w:shd w:val="clear" w:color="auto" w:fill="auto"/>
            <w:vAlign w:val="center"/>
          </w:tcPr>
          <w:p>
            <w:pPr>
              <w:spacing w:line="440" w:lineRule="exact"/>
              <w:jc w:val="center"/>
              <w:rPr>
                <w:rFonts w:ascii="宋体" w:hAnsi="宋体" w:eastAsia="宋体"/>
                <w:sz w:val="24"/>
                <w:szCs w:val="24"/>
              </w:rPr>
            </w:pPr>
          </w:p>
        </w:tc>
        <w:tc>
          <w:tcPr>
            <w:tcW w:w="3673"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p>
        </w:tc>
        <w:tc>
          <w:tcPr>
            <w:tcW w:w="1560" w:type="dxa"/>
            <w:shd w:val="clear" w:color="auto" w:fill="auto"/>
            <w:vAlign w:val="center"/>
          </w:tcPr>
          <w:p>
            <w:pPr>
              <w:spacing w:line="440" w:lineRule="exact"/>
              <w:jc w:val="center"/>
              <w:rPr>
                <w:rFonts w:ascii="宋体" w:hAnsi="宋体" w:eastAsia="宋体"/>
                <w:sz w:val="24"/>
                <w:szCs w:val="24"/>
              </w:rPr>
            </w:pPr>
          </w:p>
        </w:tc>
        <w:tc>
          <w:tcPr>
            <w:tcW w:w="2311" w:type="dxa"/>
            <w:shd w:val="clear" w:color="auto" w:fill="auto"/>
            <w:vAlign w:val="center"/>
          </w:tcPr>
          <w:p>
            <w:pPr>
              <w:spacing w:line="440" w:lineRule="exact"/>
              <w:jc w:val="center"/>
              <w:rPr>
                <w:rFonts w:ascii="宋体" w:hAnsi="宋体" w:eastAsia="宋体"/>
                <w:sz w:val="24"/>
                <w:szCs w:val="24"/>
              </w:rPr>
            </w:pPr>
          </w:p>
        </w:tc>
        <w:tc>
          <w:tcPr>
            <w:tcW w:w="3673"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3</w:t>
            </w:r>
          </w:p>
        </w:tc>
        <w:tc>
          <w:tcPr>
            <w:tcW w:w="1560" w:type="dxa"/>
            <w:shd w:val="clear" w:color="auto" w:fill="auto"/>
            <w:vAlign w:val="center"/>
          </w:tcPr>
          <w:p>
            <w:pPr>
              <w:spacing w:line="440" w:lineRule="exact"/>
              <w:jc w:val="center"/>
              <w:rPr>
                <w:rFonts w:ascii="宋体" w:hAnsi="宋体" w:eastAsia="宋体"/>
                <w:sz w:val="24"/>
                <w:szCs w:val="24"/>
              </w:rPr>
            </w:pPr>
          </w:p>
        </w:tc>
        <w:tc>
          <w:tcPr>
            <w:tcW w:w="2311" w:type="dxa"/>
            <w:shd w:val="clear" w:color="auto" w:fill="auto"/>
            <w:vAlign w:val="center"/>
          </w:tcPr>
          <w:p>
            <w:pPr>
              <w:spacing w:line="440" w:lineRule="exact"/>
              <w:jc w:val="center"/>
              <w:rPr>
                <w:rFonts w:ascii="宋体" w:hAnsi="宋体" w:eastAsia="宋体"/>
                <w:sz w:val="24"/>
                <w:szCs w:val="24"/>
              </w:rPr>
            </w:pPr>
          </w:p>
        </w:tc>
        <w:tc>
          <w:tcPr>
            <w:tcW w:w="3673"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4</w:t>
            </w:r>
          </w:p>
        </w:tc>
        <w:tc>
          <w:tcPr>
            <w:tcW w:w="1560" w:type="dxa"/>
            <w:shd w:val="clear" w:color="auto" w:fill="auto"/>
            <w:vAlign w:val="center"/>
          </w:tcPr>
          <w:p>
            <w:pPr>
              <w:spacing w:line="440" w:lineRule="exact"/>
              <w:jc w:val="center"/>
              <w:rPr>
                <w:rFonts w:ascii="宋体" w:hAnsi="宋体" w:eastAsia="宋体"/>
                <w:sz w:val="24"/>
                <w:szCs w:val="24"/>
              </w:rPr>
            </w:pPr>
          </w:p>
        </w:tc>
        <w:tc>
          <w:tcPr>
            <w:tcW w:w="2311" w:type="dxa"/>
            <w:shd w:val="clear" w:color="auto" w:fill="auto"/>
            <w:vAlign w:val="center"/>
          </w:tcPr>
          <w:p>
            <w:pPr>
              <w:spacing w:line="440" w:lineRule="exact"/>
              <w:jc w:val="center"/>
              <w:rPr>
                <w:rFonts w:ascii="宋体" w:hAnsi="宋体" w:eastAsia="宋体"/>
                <w:sz w:val="24"/>
                <w:szCs w:val="24"/>
              </w:rPr>
            </w:pPr>
          </w:p>
        </w:tc>
        <w:tc>
          <w:tcPr>
            <w:tcW w:w="3673"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1560" w:type="dxa"/>
            <w:shd w:val="clear" w:color="auto" w:fill="auto"/>
            <w:vAlign w:val="center"/>
          </w:tcPr>
          <w:p>
            <w:pPr>
              <w:spacing w:line="440" w:lineRule="exact"/>
              <w:jc w:val="center"/>
              <w:rPr>
                <w:rFonts w:ascii="宋体" w:hAnsi="宋体" w:eastAsia="宋体"/>
                <w:sz w:val="24"/>
                <w:szCs w:val="24"/>
              </w:rPr>
            </w:pPr>
          </w:p>
        </w:tc>
        <w:tc>
          <w:tcPr>
            <w:tcW w:w="2311" w:type="dxa"/>
            <w:shd w:val="clear" w:color="auto" w:fill="auto"/>
            <w:vAlign w:val="center"/>
          </w:tcPr>
          <w:p>
            <w:pPr>
              <w:spacing w:line="440" w:lineRule="exact"/>
              <w:jc w:val="center"/>
              <w:rPr>
                <w:rFonts w:ascii="宋体" w:hAnsi="宋体" w:eastAsia="宋体"/>
                <w:sz w:val="24"/>
                <w:szCs w:val="24"/>
              </w:rPr>
            </w:pPr>
          </w:p>
        </w:tc>
        <w:tc>
          <w:tcPr>
            <w:tcW w:w="3673"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6</w:t>
            </w:r>
          </w:p>
        </w:tc>
        <w:tc>
          <w:tcPr>
            <w:tcW w:w="1560" w:type="dxa"/>
            <w:shd w:val="clear" w:color="auto" w:fill="auto"/>
            <w:vAlign w:val="center"/>
          </w:tcPr>
          <w:p>
            <w:pPr>
              <w:spacing w:line="440" w:lineRule="exact"/>
              <w:jc w:val="center"/>
              <w:rPr>
                <w:rFonts w:ascii="宋体" w:hAnsi="宋体" w:eastAsia="宋体"/>
                <w:sz w:val="24"/>
                <w:szCs w:val="24"/>
              </w:rPr>
            </w:pPr>
          </w:p>
        </w:tc>
        <w:tc>
          <w:tcPr>
            <w:tcW w:w="2311" w:type="dxa"/>
            <w:shd w:val="clear" w:color="auto" w:fill="auto"/>
            <w:vAlign w:val="center"/>
          </w:tcPr>
          <w:p>
            <w:pPr>
              <w:spacing w:line="440" w:lineRule="exact"/>
              <w:jc w:val="center"/>
              <w:rPr>
                <w:rFonts w:ascii="宋体" w:hAnsi="宋体" w:eastAsia="宋体"/>
                <w:sz w:val="24"/>
                <w:szCs w:val="24"/>
              </w:rPr>
            </w:pPr>
          </w:p>
        </w:tc>
        <w:tc>
          <w:tcPr>
            <w:tcW w:w="3673"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7</w:t>
            </w:r>
          </w:p>
        </w:tc>
        <w:tc>
          <w:tcPr>
            <w:tcW w:w="1560" w:type="dxa"/>
            <w:shd w:val="clear" w:color="auto" w:fill="auto"/>
            <w:vAlign w:val="center"/>
          </w:tcPr>
          <w:p>
            <w:pPr>
              <w:spacing w:line="440" w:lineRule="exact"/>
              <w:jc w:val="center"/>
              <w:rPr>
                <w:rFonts w:ascii="宋体" w:hAnsi="宋体" w:eastAsia="宋体"/>
                <w:sz w:val="24"/>
                <w:szCs w:val="24"/>
              </w:rPr>
            </w:pPr>
          </w:p>
        </w:tc>
        <w:tc>
          <w:tcPr>
            <w:tcW w:w="2311" w:type="dxa"/>
            <w:shd w:val="clear" w:color="auto" w:fill="auto"/>
            <w:vAlign w:val="center"/>
          </w:tcPr>
          <w:p>
            <w:pPr>
              <w:spacing w:line="440" w:lineRule="exact"/>
              <w:jc w:val="center"/>
              <w:rPr>
                <w:rFonts w:ascii="宋体" w:hAnsi="宋体" w:eastAsia="宋体"/>
                <w:sz w:val="24"/>
                <w:szCs w:val="24"/>
              </w:rPr>
            </w:pPr>
          </w:p>
        </w:tc>
        <w:tc>
          <w:tcPr>
            <w:tcW w:w="3673"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8</w:t>
            </w:r>
          </w:p>
        </w:tc>
        <w:tc>
          <w:tcPr>
            <w:tcW w:w="1560" w:type="dxa"/>
            <w:shd w:val="clear" w:color="auto" w:fill="auto"/>
            <w:vAlign w:val="center"/>
          </w:tcPr>
          <w:p>
            <w:pPr>
              <w:spacing w:line="440" w:lineRule="exact"/>
              <w:jc w:val="center"/>
              <w:rPr>
                <w:rFonts w:ascii="宋体" w:hAnsi="宋体" w:eastAsia="宋体"/>
                <w:sz w:val="24"/>
                <w:szCs w:val="24"/>
              </w:rPr>
            </w:pPr>
          </w:p>
        </w:tc>
        <w:tc>
          <w:tcPr>
            <w:tcW w:w="2311" w:type="dxa"/>
            <w:shd w:val="clear" w:color="auto" w:fill="auto"/>
            <w:vAlign w:val="center"/>
          </w:tcPr>
          <w:p>
            <w:pPr>
              <w:spacing w:line="440" w:lineRule="exact"/>
              <w:jc w:val="center"/>
              <w:rPr>
                <w:rFonts w:ascii="宋体" w:hAnsi="宋体" w:eastAsia="宋体"/>
                <w:sz w:val="24"/>
                <w:szCs w:val="24"/>
              </w:rPr>
            </w:pPr>
          </w:p>
        </w:tc>
        <w:tc>
          <w:tcPr>
            <w:tcW w:w="3673" w:type="dxa"/>
            <w:shd w:val="clear" w:color="auto" w:fill="auto"/>
            <w:vAlign w:val="center"/>
          </w:tcPr>
          <w:p>
            <w:pPr>
              <w:spacing w:line="440" w:lineRule="exact"/>
              <w:rPr>
                <w:rFonts w:ascii="宋体" w:hAnsi="宋体" w:eastAsia="宋体"/>
                <w:sz w:val="24"/>
                <w:szCs w:val="24"/>
              </w:rPr>
            </w:pPr>
          </w:p>
        </w:tc>
      </w:tr>
    </w:tbl>
    <w:p>
      <w:pPr>
        <w:pStyle w:val="2"/>
        <w:numPr>
          <w:ilvl w:val="0"/>
          <w:numId w:val="1"/>
        </w:numPr>
        <w:spacing w:line="440" w:lineRule="exact"/>
        <w:rPr>
          <w:rFonts w:ascii="宋体" w:hAnsi="宋体" w:eastAsia="宋体"/>
          <w:sz w:val="24"/>
          <w:szCs w:val="24"/>
        </w:rPr>
      </w:pPr>
      <w:bookmarkStart w:id="19" w:name="_Toc471474454"/>
      <w:r>
        <w:rPr>
          <w:rFonts w:hint="eastAsia" w:ascii="宋体" w:hAnsi="宋体" w:eastAsia="宋体"/>
          <w:sz w:val="24"/>
          <w:szCs w:val="24"/>
        </w:rPr>
        <w:t>战略与政策规划总结</w:t>
      </w:r>
      <w:bookmarkEnd w:id="19"/>
    </w:p>
    <w:p>
      <w:pPr>
        <w:spacing w:line="440" w:lineRule="exact"/>
        <w:ind w:firstLine="480" w:firstLineChars="200"/>
        <w:rPr>
          <w:rFonts w:ascii="宋体" w:hAnsi="宋体" w:eastAsia="宋体"/>
          <w:sz w:val="24"/>
          <w:szCs w:val="24"/>
        </w:rPr>
      </w:pPr>
      <w:r>
        <w:rPr>
          <w:rFonts w:hint="eastAsia" w:ascii="宋体" w:hAnsi="宋体" w:eastAsia="宋体"/>
          <w:sz w:val="24"/>
          <w:szCs w:val="24"/>
        </w:rPr>
        <w:t>对财务共享中心</w:t>
      </w:r>
      <w:r>
        <w:rPr>
          <w:rFonts w:ascii="宋体" w:hAnsi="宋体" w:eastAsia="宋体"/>
          <w:sz w:val="24"/>
          <w:szCs w:val="24"/>
        </w:rPr>
        <w:t>建设过程中</w:t>
      </w:r>
      <w:r>
        <w:rPr>
          <w:rFonts w:hint="eastAsia" w:ascii="宋体" w:hAnsi="宋体" w:eastAsia="宋体"/>
          <w:sz w:val="24"/>
          <w:szCs w:val="24"/>
        </w:rPr>
        <w:t>的讨论确定的</w:t>
      </w:r>
      <w:r>
        <w:rPr>
          <w:rFonts w:ascii="宋体" w:hAnsi="宋体" w:eastAsia="宋体"/>
          <w:sz w:val="24"/>
          <w:szCs w:val="24"/>
        </w:rPr>
        <w:t>战略</w:t>
      </w:r>
      <w:r>
        <w:rPr>
          <w:rFonts w:hint="eastAsia" w:ascii="宋体" w:hAnsi="宋体" w:eastAsia="宋体"/>
          <w:sz w:val="24"/>
          <w:szCs w:val="24"/>
        </w:rPr>
        <w:t>和政策规划</w:t>
      </w:r>
      <w:r>
        <w:rPr>
          <w:rFonts w:ascii="宋体" w:hAnsi="宋体" w:eastAsia="宋体"/>
          <w:sz w:val="24"/>
          <w:szCs w:val="24"/>
        </w:rPr>
        <w:t>内容进行</w:t>
      </w:r>
      <w:r>
        <w:rPr>
          <w:rFonts w:hint="eastAsia" w:ascii="宋体" w:hAnsi="宋体" w:eastAsia="宋体"/>
          <w:sz w:val="24"/>
          <w:szCs w:val="24"/>
        </w:rPr>
        <w:t>总结，每项</w:t>
      </w:r>
      <w:r>
        <w:rPr>
          <w:rFonts w:ascii="宋体" w:hAnsi="宋体" w:eastAsia="宋体"/>
          <w:sz w:val="24"/>
          <w:szCs w:val="24"/>
        </w:rPr>
        <w:t>内容</w:t>
      </w:r>
      <w:r>
        <w:rPr>
          <w:rFonts w:hint="eastAsia" w:ascii="宋体" w:hAnsi="宋体" w:eastAsia="宋体"/>
          <w:sz w:val="24"/>
          <w:szCs w:val="24"/>
        </w:rPr>
        <w:t>的总结都包括确定的最终选择</w:t>
      </w:r>
      <w:r>
        <w:rPr>
          <w:rFonts w:ascii="宋体" w:hAnsi="宋体" w:eastAsia="宋体"/>
          <w:sz w:val="24"/>
          <w:szCs w:val="24"/>
        </w:rPr>
        <w:t>以及</w:t>
      </w:r>
      <w:r>
        <w:rPr>
          <w:rFonts w:hint="eastAsia" w:ascii="宋体" w:hAnsi="宋体" w:eastAsia="宋体"/>
          <w:sz w:val="24"/>
          <w:szCs w:val="24"/>
        </w:rPr>
        <w:t>选择</w:t>
      </w:r>
      <w:r>
        <w:rPr>
          <w:rFonts w:ascii="宋体" w:hAnsi="宋体" w:eastAsia="宋体"/>
          <w:sz w:val="24"/>
          <w:szCs w:val="24"/>
        </w:rPr>
        <w:t>依据两个</w:t>
      </w:r>
      <w:r>
        <w:rPr>
          <w:rFonts w:hint="eastAsia" w:ascii="宋体" w:hAnsi="宋体" w:eastAsia="宋体"/>
          <w:sz w:val="24"/>
          <w:szCs w:val="24"/>
        </w:rPr>
        <w:t>方面</w:t>
      </w:r>
      <w:r>
        <w:rPr>
          <w:rFonts w:ascii="宋体" w:hAnsi="宋体" w:eastAsia="宋体"/>
          <w:sz w:val="24"/>
          <w:szCs w:val="24"/>
        </w:rPr>
        <w:t>。</w:t>
      </w:r>
    </w:p>
    <w:p>
      <w:pPr>
        <w:pStyle w:val="10"/>
        <w:widowControl/>
        <w:numPr>
          <w:ilvl w:val="0"/>
          <w:numId w:val="6"/>
        </w:numPr>
        <w:spacing w:line="440" w:lineRule="exact"/>
        <w:ind w:firstLineChars="0"/>
        <w:rPr>
          <w:rFonts w:ascii="宋体" w:hAnsi="宋体"/>
          <w:b/>
          <w:sz w:val="24"/>
          <w:szCs w:val="24"/>
        </w:rPr>
      </w:pPr>
      <w:r>
        <w:rPr>
          <w:rFonts w:hint="eastAsia" w:ascii="宋体" w:hAnsi="宋体"/>
          <w:b/>
          <w:sz w:val="24"/>
          <w:szCs w:val="24"/>
        </w:rPr>
        <w:t>建设目标</w:t>
      </w:r>
      <w:r>
        <w:rPr>
          <w:rFonts w:ascii="宋体" w:hAnsi="宋体"/>
          <w:b/>
          <w:sz w:val="24"/>
          <w:szCs w:val="24"/>
        </w:rPr>
        <w:t>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10"/>
        <w:spacing w:line="440" w:lineRule="exact"/>
        <w:ind w:left="426" w:firstLine="0" w:firstLineChars="0"/>
        <w:rPr>
          <w:rFonts w:ascii="宋体" w:hAnsi="宋体"/>
          <w:sz w:val="24"/>
          <w:szCs w:val="24"/>
        </w:rPr>
      </w:pPr>
      <w:r>
        <w:rPr>
          <w:rFonts w:hint="eastAsia" w:ascii="宋体" w:hAnsi="宋体"/>
          <w:sz w:val="24"/>
          <w:szCs w:val="24"/>
        </w:rPr>
        <w:t>选择依据</w:t>
      </w:r>
      <w:r>
        <w:rPr>
          <w:rFonts w:ascii="宋体" w:hAnsi="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10"/>
        <w:widowControl/>
        <w:numPr>
          <w:ilvl w:val="0"/>
          <w:numId w:val="6"/>
        </w:numPr>
        <w:spacing w:line="440" w:lineRule="exact"/>
        <w:ind w:firstLineChars="0"/>
        <w:rPr>
          <w:rFonts w:ascii="宋体" w:hAnsi="宋体"/>
          <w:b/>
          <w:sz w:val="24"/>
          <w:szCs w:val="24"/>
        </w:rPr>
      </w:pPr>
      <w:r>
        <w:rPr>
          <w:rFonts w:hint="eastAsia" w:ascii="宋体" w:hAnsi="宋体"/>
          <w:b/>
          <w:sz w:val="24"/>
          <w:szCs w:val="24"/>
        </w:rPr>
        <w:t>建设结构</w:t>
      </w:r>
      <w:r>
        <w:rPr>
          <w:rFonts w:ascii="宋体" w:hAnsi="宋体"/>
          <w:b/>
          <w:sz w:val="24"/>
          <w:szCs w:val="24"/>
        </w:rPr>
        <w:t>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10"/>
        <w:widowControl/>
        <w:numPr>
          <w:ilvl w:val="0"/>
          <w:numId w:val="6"/>
        </w:numPr>
        <w:spacing w:line="440" w:lineRule="exact"/>
        <w:ind w:firstLineChars="0"/>
        <w:rPr>
          <w:rFonts w:ascii="宋体" w:hAnsi="宋体"/>
          <w:b/>
          <w:sz w:val="24"/>
          <w:szCs w:val="24"/>
        </w:rPr>
      </w:pPr>
      <w:r>
        <w:rPr>
          <w:rFonts w:hint="eastAsia" w:ascii="宋体" w:hAnsi="宋体"/>
          <w:b/>
          <w:sz w:val="24"/>
          <w:szCs w:val="24"/>
        </w:rPr>
        <w:t>职能</w:t>
      </w:r>
      <w:r>
        <w:rPr>
          <w:rFonts w:ascii="宋体" w:hAnsi="宋体"/>
          <w:b/>
          <w:sz w:val="24"/>
          <w:szCs w:val="24"/>
        </w:rPr>
        <w:t>定位总结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10"/>
        <w:widowControl/>
        <w:numPr>
          <w:ilvl w:val="0"/>
          <w:numId w:val="6"/>
        </w:numPr>
        <w:spacing w:line="440" w:lineRule="exact"/>
        <w:ind w:firstLineChars="0"/>
        <w:rPr>
          <w:rFonts w:ascii="宋体" w:hAnsi="宋体"/>
          <w:b/>
          <w:sz w:val="24"/>
          <w:szCs w:val="24"/>
        </w:rPr>
      </w:pPr>
      <w:r>
        <w:rPr>
          <w:rFonts w:hint="eastAsia" w:ascii="宋体" w:hAnsi="宋体"/>
          <w:b/>
          <w:sz w:val="24"/>
          <w:szCs w:val="24"/>
        </w:rPr>
        <w:t>建设策略</w:t>
      </w:r>
      <w:r>
        <w:rPr>
          <w:rFonts w:ascii="宋体" w:hAnsi="宋体"/>
          <w:b/>
          <w:sz w:val="24"/>
          <w:szCs w:val="24"/>
        </w:rPr>
        <w:t>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rPr>
          <w:rFonts w:ascii="宋体" w:hAnsi="宋体" w:eastAsia="宋体"/>
          <w:sz w:val="24"/>
          <w:szCs w:val="24"/>
        </w:rPr>
      </w:pPr>
    </w:p>
    <w:p>
      <w:pPr>
        <w:pStyle w:val="10"/>
        <w:widowControl/>
        <w:numPr>
          <w:ilvl w:val="0"/>
          <w:numId w:val="6"/>
        </w:numPr>
        <w:spacing w:line="440" w:lineRule="exact"/>
        <w:ind w:firstLineChars="0"/>
        <w:rPr>
          <w:rFonts w:ascii="宋体" w:hAnsi="宋体"/>
          <w:b/>
          <w:sz w:val="24"/>
          <w:szCs w:val="24"/>
        </w:rPr>
      </w:pPr>
      <w:r>
        <w:rPr>
          <w:rFonts w:hint="eastAsia" w:ascii="宋体" w:hAnsi="宋体"/>
          <w:b/>
          <w:sz w:val="24"/>
          <w:szCs w:val="24"/>
        </w:rPr>
        <w:t>建设</w:t>
      </w:r>
      <w:r>
        <w:rPr>
          <w:rFonts w:ascii="宋体" w:hAnsi="宋体"/>
          <w:b/>
          <w:sz w:val="24"/>
          <w:szCs w:val="24"/>
        </w:rPr>
        <w:t>原则总结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10"/>
        <w:widowControl/>
        <w:numPr>
          <w:ilvl w:val="0"/>
          <w:numId w:val="6"/>
        </w:numPr>
        <w:spacing w:line="440" w:lineRule="exact"/>
        <w:ind w:firstLineChars="0"/>
        <w:rPr>
          <w:rFonts w:ascii="宋体" w:hAnsi="宋体"/>
          <w:b/>
          <w:sz w:val="24"/>
          <w:szCs w:val="24"/>
        </w:rPr>
      </w:pPr>
      <w:r>
        <w:rPr>
          <w:rFonts w:hint="eastAsia" w:ascii="宋体" w:hAnsi="宋体"/>
          <w:b/>
          <w:sz w:val="24"/>
          <w:szCs w:val="24"/>
        </w:rPr>
        <w:t>选址</w:t>
      </w:r>
      <w:r>
        <w:rPr>
          <w:rFonts w:ascii="宋体" w:hAnsi="宋体"/>
          <w:b/>
          <w:sz w:val="24"/>
          <w:szCs w:val="24"/>
        </w:rPr>
        <w:t>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10"/>
        <w:widowControl/>
        <w:numPr>
          <w:ilvl w:val="0"/>
          <w:numId w:val="6"/>
        </w:numPr>
        <w:spacing w:line="440" w:lineRule="exact"/>
        <w:ind w:firstLineChars="0"/>
        <w:rPr>
          <w:rFonts w:ascii="宋体" w:hAnsi="宋体"/>
          <w:b/>
          <w:sz w:val="24"/>
          <w:szCs w:val="24"/>
        </w:rPr>
      </w:pPr>
      <w:r>
        <w:rPr>
          <w:rFonts w:hint="eastAsia" w:ascii="宋体" w:hAnsi="宋体"/>
          <w:b/>
          <w:sz w:val="24"/>
          <w:szCs w:val="24"/>
        </w:rPr>
        <w:t>内部</w:t>
      </w:r>
      <w:r>
        <w:rPr>
          <w:rFonts w:ascii="宋体" w:hAnsi="宋体"/>
          <w:b/>
          <w:sz w:val="24"/>
          <w:szCs w:val="24"/>
        </w:rPr>
        <w:t>组织</w:t>
      </w:r>
      <w:r>
        <w:rPr>
          <w:rFonts w:hint="eastAsia" w:ascii="宋体" w:hAnsi="宋体"/>
          <w:b/>
          <w:sz w:val="24"/>
          <w:szCs w:val="24"/>
        </w:rPr>
        <w:t>划分</w:t>
      </w:r>
      <w:r>
        <w:rPr>
          <w:rFonts w:ascii="宋体" w:hAnsi="宋体"/>
          <w:b/>
          <w:sz w:val="24"/>
          <w:szCs w:val="24"/>
        </w:rPr>
        <w:t>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10"/>
        <w:widowControl/>
        <w:numPr>
          <w:ilvl w:val="0"/>
          <w:numId w:val="6"/>
        </w:numPr>
        <w:spacing w:line="440" w:lineRule="exact"/>
        <w:ind w:firstLineChars="0"/>
        <w:rPr>
          <w:rFonts w:ascii="宋体" w:hAnsi="宋体"/>
          <w:b/>
          <w:sz w:val="24"/>
          <w:szCs w:val="24"/>
        </w:rPr>
      </w:pPr>
      <w:r>
        <w:rPr>
          <w:rFonts w:hint="eastAsia" w:ascii="宋体" w:hAnsi="宋体"/>
          <w:b/>
          <w:sz w:val="24"/>
          <w:szCs w:val="24"/>
        </w:rPr>
        <w:t>人员</w:t>
      </w:r>
      <w:r>
        <w:rPr>
          <w:rFonts w:ascii="宋体" w:hAnsi="宋体"/>
          <w:b/>
          <w:sz w:val="24"/>
          <w:szCs w:val="24"/>
        </w:rPr>
        <w:t>测算总结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2"/>
        <w:numPr>
          <w:ilvl w:val="0"/>
          <w:numId w:val="1"/>
        </w:numPr>
        <w:spacing w:line="440" w:lineRule="exact"/>
        <w:rPr>
          <w:rFonts w:ascii="宋体" w:hAnsi="宋体" w:eastAsia="宋体"/>
          <w:sz w:val="24"/>
          <w:szCs w:val="24"/>
        </w:rPr>
      </w:pPr>
      <w:bookmarkStart w:id="20" w:name="_Toc471474455"/>
      <w:r>
        <w:rPr>
          <w:rFonts w:hint="eastAsia" w:ascii="宋体" w:hAnsi="宋体" w:eastAsia="宋体"/>
          <w:sz w:val="24"/>
          <w:szCs w:val="24"/>
        </w:rPr>
        <w:t>费用报销业务规划总结</w:t>
      </w:r>
      <w:bookmarkEnd w:id="20"/>
    </w:p>
    <w:p>
      <w:pPr>
        <w:spacing w:line="440" w:lineRule="exact"/>
        <w:ind w:firstLine="480" w:firstLineChars="200"/>
        <w:rPr>
          <w:rFonts w:ascii="宋体" w:hAnsi="宋体" w:eastAsia="宋体"/>
          <w:sz w:val="24"/>
          <w:szCs w:val="24"/>
        </w:rPr>
      </w:pPr>
      <w:r>
        <w:rPr>
          <w:rFonts w:hint="eastAsia" w:ascii="宋体" w:hAnsi="宋体" w:eastAsia="宋体"/>
          <w:sz w:val="24"/>
          <w:szCs w:val="24"/>
        </w:rPr>
        <w:t>本部分对财务共享沙盘实验过程中讨论分析的费用报销业务的管理制度、业务流程进行总结。</w:t>
      </w:r>
    </w:p>
    <w:p>
      <w:pPr>
        <w:pStyle w:val="10"/>
        <w:widowControl/>
        <w:numPr>
          <w:ilvl w:val="0"/>
          <w:numId w:val="7"/>
        </w:numPr>
        <w:spacing w:line="440" w:lineRule="exact"/>
        <w:ind w:firstLineChars="0"/>
        <w:rPr>
          <w:rFonts w:ascii="宋体" w:hAnsi="宋体"/>
          <w:b/>
          <w:sz w:val="24"/>
          <w:szCs w:val="24"/>
        </w:rPr>
      </w:pPr>
      <w:r>
        <w:rPr>
          <w:rFonts w:hint="eastAsia" w:ascii="宋体" w:hAnsi="宋体"/>
          <w:b/>
          <w:sz w:val="24"/>
          <w:szCs w:val="24"/>
        </w:rPr>
        <w:t>统一管理制度</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对共享费用报销</w:t>
      </w:r>
      <w:r>
        <w:rPr>
          <w:rFonts w:ascii="宋体" w:hAnsi="宋体" w:eastAsia="宋体"/>
          <w:sz w:val="24"/>
          <w:szCs w:val="24"/>
        </w:rPr>
        <w:t>业务</w:t>
      </w:r>
      <w:r>
        <w:rPr>
          <w:rFonts w:hint="eastAsia" w:ascii="宋体" w:hAnsi="宋体" w:eastAsia="宋体"/>
          <w:sz w:val="24"/>
          <w:szCs w:val="24"/>
        </w:rPr>
        <w:t>需要</w:t>
      </w:r>
      <w:r>
        <w:rPr>
          <w:rFonts w:ascii="宋体" w:hAnsi="宋体" w:eastAsia="宋体"/>
          <w:sz w:val="24"/>
          <w:szCs w:val="24"/>
        </w:rPr>
        <w:t>统一的</w:t>
      </w:r>
      <w:r>
        <w:rPr>
          <w:rFonts w:hint="eastAsia" w:ascii="宋体" w:hAnsi="宋体" w:eastAsia="宋体"/>
          <w:sz w:val="24"/>
          <w:szCs w:val="24"/>
        </w:rPr>
        <w:t>相关制度</w:t>
      </w:r>
      <w:r>
        <w:rPr>
          <w:rFonts w:ascii="宋体" w:hAnsi="宋体" w:eastAsia="宋体"/>
          <w:sz w:val="24"/>
          <w:szCs w:val="24"/>
        </w:rPr>
        <w:t>内容</w:t>
      </w:r>
      <w:r>
        <w:rPr>
          <w:rFonts w:hint="eastAsia" w:ascii="宋体" w:hAnsi="宋体" w:eastAsia="宋体"/>
          <w:sz w:val="24"/>
          <w:szCs w:val="24"/>
        </w:rPr>
        <w:t>以及能够达成</w:t>
      </w:r>
      <w:r>
        <w:rPr>
          <w:rFonts w:ascii="宋体" w:hAnsi="宋体" w:eastAsia="宋体"/>
          <w:sz w:val="24"/>
          <w:szCs w:val="24"/>
        </w:rPr>
        <w:t>的管理目标</w:t>
      </w:r>
      <w:r>
        <w:rPr>
          <w:rFonts w:hint="eastAsia" w:ascii="宋体" w:hAnsi="宋体" w:eastAsia="宋体"/>
          <w:sz w:val="24"/>
          <w:szCs w:val="24"/>
        </w:rPr>
        <w:t>进行</w:t>
      </w:r>
      <w:r>
        <w:rPr>
          <w:rFonts w:ascii="宋体" w:hAnsi="宋体" w:eastAsia="宋体"/>
          <w:sz w:val="24"/>
          <w:szCs w:val="24"/>
        </w:rPr>
        <w:t>描述</w:t>
      </w:r>
      <w:r>
        <w:rPr>
          <w:rFonts w:hint="eastAsia" w:ascii="宋体" w:hAnsi="宋体" w:eastAsia="宋体"/>
          <w:sz w:val="24"/>
          <w:szCs w:val="24"/>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序号</w:t>
            </w:r>
          </w:p>
        </w:tc>
        <w:tc>
          <w:tcPr>
            <w:tcW w:w="3658"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统一的制度</w:t>
            </w:r>
            <w:r>
              <w:rPr>
                <w:rFonts w:ascii="宋体" w:hAnsi="宋体" w:eastAsia="宋体"/>
                <w:b/>
                <w:sz w:val="24"/>
                <w:szCs w:val="24"/>
              </w:rPr>
              <w:t>内容</w:t>
            </w:r>
          </w:p>
        </w:tc>
        <w:tc>
          <w:tcPr>
            <w:tcW w:w="399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达成的管理目标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3</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4</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6</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ascii="宋体" w:hAnsi="宋体" w:eastAsia="宋体"/>
                <w:sz w:val="24"/>
                <w:szCs w:val="24"/>
              </w:rPr>
              <w:t>……</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bl>
    <w:p>
      <w:pPr>
        <w:pStyle w:val="10"/>
        <w:spacing w:line="440" w:lineRule="exact"/>
        <w:ind w:left="840" w:firstLine="0" w:firstLineChars="0"/>
        <w:rPr>
          <w:rFonts w:ascii="宋体" w:hAnsi="宋体"/>
          <w:b/>
          <w:sz w:val="24"/>
          <w:szCs w:val="24"/>
        </w:rPr>
      </w:pPr>
    </w:p>
    <w:p>
      <w:pPr>
        <w:pStyle w:val="10"/>
        <w:widowControl/>
        <w:numPr>
          <w:ilvl w:val="0"/>
          <w:numId w:val="7"/>
        </w:numPr>
        <w:spacing w:line="440" w:lineRule="exact"/>
        <w:ind w:firstLineChars="0"/>
        <w:rPr>
          <w:rFonts w:ascii="宋体" w:hAnsi="宋体"/>
          <w:b/>
          <w:sz w:val="24"/>
          <w:szCs w:val="24"/>
        </w:rPr>
      </w:pPr>
      <w:r>
        <w:rPr>
          <w:rFonts w:hint="eastAsia" w:ascii="宋体" w:hAnsi="宋体"/>
          <w:b/>
          <w:sz w:val="24"/>
          <w:szCs w:val="24"/>
        </w:rPr>
        <w:t>业务流程优化</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对共享费用报销</w:t>
      </w:r>
      <w:r>
        <w:rPr>
          <w:rFonts w:ascii="宋体" w:hAnsi="宋体" w:eastAsia="宋体"/>
          <w:sz w:val="24"/>
          <w:szCs w:val="24"/>
        </w:rPr>
        <w:t>业务</w:t>
      </w:r>
      <w:r>
        <w:rPr>
          <w:rFonts w:hint="eastAsia" w:ascii="宋体" w:hAnsi="宋体" w:eastAsia="宋体"/>
          <w:sz w:val="24"/>
          <w:szCs w:val="24"/>
        </w:rPr>
        <w:t>需要</w:t>
      </w:r>
      <w:r>
        <w:rPr>
          <w:rFonts w:ascii="宋体" w:hAnsi="宋体" w:eastAsia="宋体"/>
          <w:sz w:val="24"/>
          <w:szCs w:val="24"/>
        </w:rPr>
        <w:t>统一</w:t>
      </w:r>
      <w:r>
        <w:rPr>
          <w:rFonts w:hint="eastAsia" w:ascii="宋体" w:hAnsi="宋体" w:eastAsia="宋体"/>
          <w:sz w:val="24"/>
          <w:szCs w:val="24"/>
        </w:rPr>
        <w:t>及优化的流程和能够达成</w:t>
      </w:r>
      <w:r>
        <w:rPr>
          <w:rFonts w:ascii="宋体" w:hAnsi="宋体" w:eastAsia="宋体"/>
          <w:sz w:val="24"/>
          <w:szCs w:val="24"/>
        </w:rPr>
        <w:t>的管理目标</w:t>
      </w:r>
      <w:r>
        <w:rPr>
          <w:rFonts w:hint="eastAsia" w:ascii="宋体" w:hAnsi="宋体" w:eastAsia="宋体"/>
          <w:sz w:val="24"/>
          <w:szCs w:val="24"/>
        </w:rPr>
        <w:t>进行</w:t>
      </w:r>
      <w:r>
        <w:rPr>
          <w:rFonts w:ascii="宋体" w:hAnsi="宋体" w:eastAsia="宋体"/>
          <w:sz w:val="24"/>
          <w:szCs w:val="24"/>
        </w:rPr>
        <w:t>描述</w:t>
      </w:r>
      <w:r>
        <w:rPr>
          <w:rFonts w:hint="eastAsia" w:ascii="宋体" w:hAnsi="宋体" w:eastAsia="宋体"/>
          <w:sz w:val="24"/>
          <w:szCs w:val="24"/>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序号</w:t>
            </w:r>
          </w:p>
        </w:tc>
        <w:tc>
          <w:tcPr>
            <w:tcW w:w="3658"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流程统一/优化内容</w:t>
            </w:r>
          </w:p>
        </w:tc>
        <w:tc>
          <w:tcPr>
            <w:tcW w:w="399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达成的管理目标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3</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4</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6</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ascii="宋体" w:hAnsi="宋体" w:eastAsia="宋体"/>
                <w:sz w:val="24"/>
                <w:szCs w:val="24"/>
              </w:rPr>
              <w:t>……</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bl>
    <w:p>
      <w:pPr>
        <w:pStyle w:val="10"/>
        <w:spacing w:line="440" w:lineRule="exact"/>
        <w:ind w:left="840" w:firstLine="0" w:firstLineChars="0"/>
        <w:rPr>
          <w:rFonts w:ascii="宋体" w:hAnsi="宋体"/>
          <w:b/>
          <w:sz w:val="24"/>
          <w:szCs w:val="24"/>
        </w:rPr>
      </w:pPr>
    </w:p>
    <w:p>
      <w:pPr>
        <w:pStyle w:val="10"/>
        <w:widowControl/>
        <w:numPr>
          <w:ilvl w:val="0"/>
          <w:numId w:val="7"/>
        </w:numPr>
        <w:spacing w:line="440" w:lineRule="exact"/>
        <w:ind w:firstLineChars="0"/>
        <w:rPr>
          <w:rFonts w:ascii="宋体" w:hAnsi="宋体"/>
          <w:b/>
          <w:sz w:val="24"/>
          <w:szCs w:val="24"/>
        </w:rPr>
      </w:pPr>
      <w:r>
        <w:rPr>
          <w:rFonts w:hint="eastAsia" w:ascii="宋体" w:hAnsi="宋体"/>
          <w:b/>
          <w:sz w:val="24"/>
          <w:szCs w:val="24"/>
        </w:rPr>
        <w:t>业务流程描述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w:t>
      </w:r>
      <w:r>
        <w:rPr>
          <w:rFonts w:ascii="宋体" w:hAnsi="宋体" w:eastAsia="宋体"/>
          <w:sz w:val="24"/>
          <w:szCs w:val="24"/>
        </w:rPr>
        <w:t>财务共享中心建设后</w:t>
      </w:r>
      <w:r>
        <w:rPr>
          <w:rFonts w:hint="eastAsia" w:ascii="宋体" w:hAnsi="宋体" w:eastAsia="宋体"/>
          <w:sz w:val="24"/>
          <w:szCs w:val="24"/>
        </w:rPr>
        <w:t>的费用</w:t>
      </w:r>
      <w:r>
        <w:rPr>
          <w:rFonts w:ascii="宋体" w:hAnsi="宋体" w:eastAsia="宋体"/>
          <w:sz w:val="24"/>
          <w:szCs w:val="24"/>
        </w:rPr>
        <w:t>报销业务</w:t>
      </w:r>
      <w:r>
        <w:rPr>
          <w:rFonts w:hint="eastAsia" w:ascii="宋体" w:hAnsi="宋体" w:eastAsia="宋体"/>
          <w:sz w:val="24"/>
          <w:szCs w:val="24"/>
        </w:rPr>
        <w:t>流程分步骤</w:t>
      </w:r>
      <w:r>
        <w:rPr>
          <w:rFonts w:ascii="宋体" w:hAnsi="宋体" w:eastAsia="宋体"/>
          <w:sz w:val="24"/>
          <w:szCs w:val="24"/>
        </w:rPr>
        <w:t>进行描述。</w:t>
      </w:r>
    </w:p>
    <w:tbl>
      <w:tblPr>
        <w:tblStyle w:val="9"/>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E6E6E6"/>
        <w:tblLayout w:type="fixed"/>
        <w:tblCellMar>
          <w:top w:w="0" w:type="dxa"/>
          <w:left w:w="108" w:type="dxa"/>
          <w:bottom w:w="0" w:type="dxa"/>
          <w:right w:w="108" w:type="dxa"/>
        </w:tblCellMar>
      </w:tblPr>
      <w:tblGrid>
        <w:gridCol w:w="837"/>
        <w:gridCol w:w="1514"/>
        <w:gridCol w:w="1738"/>
        <w:gridCol w:w="2197"/>
        <w:gridCol w:w="2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E6E6E6"/>
          <w:tblLayout w:type="fixed"/>
          <w:tblCellMar>
            <w:top w:w="0" w:type="dxa"/>
            <w:left w:w="108" w:type="dxa"/>
            <w:bottom w:w="0" w:type="dxa"/>
            <w:right w:w="108" w:type="dxa"/>
          </w:tblCellMar>
        </w:tblPrEx>
        <w:trPr>
          <w:cantSplit/>
          <w:trHeight w:val="127" w:hRule="atLeast"/>
        </w:trPr>
        <w:tc>
          <w:tcPr>
            <w:tcW w:w="2351" w:type="dxa"/>
            <w:gridSpan w:val="2"/>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br w:type="page"/>
            </w:r>
            <w:r>
              <w:rPr>
                <w:rFonts w:ascii="宋体" w:hAnsi="宋体"/>
                <w:sz w:val="24"/>
                <w:szCs w:val="24"/>
                <w:lang w:eastAsia="zh-CN"/>
              </w:rPr>
              <w:t>步骤</w:t>
            </w:r>
          </w:p>
        </w:tc>
        <w:tc>
          <w:tcPr>
            <w:tcW w:w="1738"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责任部门/</w:t>
            </w:r>
          </w:p>
          <w:p>
            <w:pPr>
              <w:pStyle w:val="15"/>
              <w:spacing w:line="440" w:lineRule="exact"/>
              <w:rPr>
                <w:rFonts w:ascii="宋体" w:hAnsi="宋体"/>
                <w:sz w:val="24"/>
                <w:szCs w:val="24"/>
                <w:lang w:eastAsia="zh-CN"/>
              </w:rPr>
            </w:pPr>
            <w:r>
              <w:rPr>
                <w:rFonts w:ascii="宋体" w:hAnsi="宋体"/>
                <w:sz w:val="24"/>
                <w:szCs w:val="24"/>
                <w:lang w:eastAsia="zh-CN"/>
              </w:rPr>
              <w:t>岗位</w:t>
            </w:r>
          </w:p>
        </w:tc>
        <w:tc>
          <w:tcPr>
            <w:tcW w:w="2197"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输入</w:t>
            </w:r>
          </w:p>
        </w:tc>
        <w:tc>
          <w:tcPr>
            <w:tcW w:w="2236"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输出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8" w:hRule="atLeast"/>
        </w:trPr>
        <w:tc>
          <w:tcPr>
            <w:tcW w:w="837" w:type="dxa"/>
            <w:shd w:val="clear" w:color="auto" w:fill="F2F2F2"/>
            <w:vAlign w:val="center"/>
          </w:tcPr>
          <w:p>
            <w:pPr>
              <w:pStyle w:val="15"/>
              <w:spacing w:line="440" w:lineRule="exact"/>
              <w:ind w:left="19" w:hanging="19"/>
              <w:rPr>
                <w:rFonts w:ascii="宋体" w:hAnsi="宋体"/>
                <w:sz w:val="24"/>
                <w:szCs w:val="24"/>
                <w:lang w:eastAsia="zh-CN"/>
              </w:rPr>
            </w:pPr>
            <w:r>
              <w:rPr>
                <w:rFonts w:ascii="宋体" w:hAnsi="宋体"/>
                <w:sz w:val="24"/>
                <w:szCs w:val="24"/>
                <w:lang w:eastAsia="zh-CN"/>
              </w:rPr>
              <w:t>编号</w:t>
            </w:r>
          </w:p>
        </w:tc>
        <w:tc>
          <w:tcPr>
            <w:tcW w:w="1514" w:type="dxa"/>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名称</w:t>
            </w:r>
          </w:p>
        </w:tc>
        <w:tc>
          <w:tcPr>
            <w:tcW w:w="1738"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c>
          <w:tcPr>
            <w:tcW w:w="2197"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c>
          <w:tcPr>
            <w:tcW w:w="2236"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sz w:val="24"/>
                <w:szCs w:val="24"/>
                <w:lang w:eastAsia="zh-CN"/>
              </w:rPr>
            </w:pPr>
            <w:r>
              <w:rPr>
                <w:rFonts w:ascii="宋体" w:hAnsi="宋体"/>
                <w:b w:val="0"/>
                <w:sz w:val="24"/>
                <w:szCs w:val="24"/>
                <w:lang w:eastAsia="zh-CN"/>
              </w:rPr>
              <w:t>01</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02</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sz w:val="24"/>
                <w:szCs w:val="24"/>
                <w:lang w:eastAsia="zh-CN"/>
              </w:rPr>
            </w:pPr>
            <w:r>
              <w:rPr>
                <w:rFonts w:hint="eastAsia" w:ascii="宋体" w:hAnsi="宋体"/>
                <w:b w:val="0"/>
                <w:sz w:val="24"/>
                <w:szCs w:val="24"/>
                <w:lang w:eastAsia="zh-CN"/>
              </w:rPr>
              <w:t>03</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04</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05</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06</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07</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ascii="宋体" w:hAnsi="宋体"/>
                <w:b w:val="0"/>
                <w:sz w:val="24"/>
                <w:szCs w:val="24"/>
                <w:lang w:eastAsia="zh-CN"/>
              </w:rPr>
              <w:t>……</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bl>
    <w:p>
      <w:pPr>
        <w:pStyle w:val="10"/>
        <w:widowControl/>
        <w:numPr>
          <w:ilvl w:val="0"/>
          <w:numId w:val="7"/>
        </w:numPr>
        <w:spacing w:line="440" w:lineRule="exact"/>
        <w:ind w:firstLineChars="0"/>
        <w:rPr>
          <w:rFonts w:ascii="宋体" w:hAnsi="宋体"/>
          <w:b/>
          <w:sz w:val="24"/>
          <w:szCs w:val="24"/>
        </w:rPr>
      </w:pPr>
      <w:bookmarkStart w:id="21" w:name="_Toc471474457"/>
      <w:r>
        <w:rPr>
          <w:rFonts w:ascii="宋体" w:hAnsi="宋体"/>
          <w:b/>
          <w:sz w:val="24"/>
          <w:szCs w:val="24"/>
        </w:rPr>
        <w:t>纳入共享中心的岗位有</w:t>
      </w:r>
      <w:r>
        <w:rPr>
          <w:rFonts w:hint="eastAsia" w:ascii="宋体" w:hAnsi="宋体"/>
          <w:b/>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__________________________________________________</w:t>
      </w:r>
    </w:p>
    <w:p>
      <w:pPr>
        <w:pStyle w:val="2"/>
        <w:numPr>
          <w:ilvl w:val="0"/>
          <w:numId w:val="1"/>
        </w:numPr>
        <w:spacing w:line="440" w:lineRule="exact"/>
        <w:rPr>
          <w:rFonts w:ascii="宋体" w:hAnsi="宋体" w:eastAsia="宋体"/>
          <w:sz w:val="24"/>
          <w:szCs w:val="24"/>
        </w:rPr>
      </w:pPr>
      <w:r>
        <w:rPr>
          <w:rFonts w:hint="eastAsia" w:ascii="宋体" w:hAnsi="宋体" w:eastAsia="宋体"/>
          <w:sz w:val="24"/>
          <w:szCs w:val="24"/>
        </w:rPr>
        <w:t>应收业务规划总结</w:t>
      </w:r>
      <w:bookmarkEnd w:id="21"/>
    </w:p>
    <w:p>
      <w:pPr>
        <w:spacing w:line="440" w:lineRule="exact"/>
        <w:ind w:firstLine="480" w:firstLineChars="200"/>
        <w:rPr>
          <w:rFonts w:ascii="宋体" w:hAnsi="宋体" w:eastAsia="宋体"/>
          <w:sz w:val="24"/>
          <w:szCs w:val="24"/>
        </w:rPr>
      </w:pPr>
      <w:r>
        <w:rPr>
          <w:rFonts w:hint="eastAsia" w:ascii="宋体" w:hAnsi="宋体" w:eastAsia="宋体"/>
          <w:sz w:val="24"/>
          <w:szCs w:val="24"/>
        </w:rPr>
        <w:t>本部分对财务共享沙盘实验过程中讨论分析的应收业务的管理制度、业务流程进行总结。</w:t>
      </w:r>
    </w:p>
    <w:p>
      <w:pPr>
        <w:pStyle w:val="10"/>
        <w:widowControl/>
        <w:numPr>
          <w:ilvl w:val="0"/>
          <w:numId w:val="8"/>
        </w:numPr>
        <w:spacing w:line="440" w:lineRule="exact"/>
        <w:ind w:firstLineChars="0"/>
        <w:rPr>
          <w:rFonts w:ascii="宋体" w:hAnsi="宋体"/>
          <w:b/>
          <w:sz w:val="24"/>
          <w:szCs w:val="24"/>
        </w:rPr>
      </w:pPr>
      <w:r>
        <w:rPr>
          <w:rFonts w:hint="eastAsia" w:ascii="宋体" w:hAnsi="宋体"/>
          <w:b/>
          <w:sz w:val="24"/>
          <w:szCs w:val="24"/>
        </w:rPr>
        <w:t>统一管理制度</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对共享应收</w:t>
      </w:r>
      <w:r>
        <w:rPr>
          <w:rFonts w:ascii="宋体" w:hAnsi="宋体" w:eastAsia="宋体"/>
          <w:sz w:val="24"/>
          <w:szCs w:val="24"/>
        </w:rPr>
        <w:t>业务</w:t>
      </w:r>
      <w:r>
        <w:rPr>
          <w:rFonts w:hint="eastAsia" w:ascii="宋体" w:hAnsi="宋体" w:eastAsia="宋体"/>
          <w:sz w:val="24"/>
          <w:szCs w:val="24"/>
        </w:rPr>
        <w:t>需要</w:t>
      </w:r>
      <w:r>
        <w:rPr>
          <w:rFonts w:ascii="宋体" w:hAnsi="宋体" w:eastAsia="宋体"/>
          <w:sz w:val="24"/>
          <w:szCs w:val="24"/>
        </w:rPr>
        <w:t>统一的</w:t>
      </w:r>
      <w:r>
        <w:rPr>
          <w:rFonts w:hint="eastAsia" w:ascii="宋体" w:hAnsi="宋体" w:eastAsia="宋体"/>
          <w:sz w:val="24"/>
          <w:szCs w:val="24"/>
        </w:rPr>
        <w:t>相关制度</w:t>
      </w:r>
      <w:r>
        <w:rPr>
          <w:rFonts w:ascii="宋体" w:hAnsi="宋体" w:eastAsia="宋体"/>
          <w:sz w:val="24"/>
          <w:szCs w:val="24"/>
        </w:rPr>
        <w:t>内容</w:t>
      </w:r>
      <w:r>
        <w:rPr>
          <w:rFonts w:hint="eastAsia" w:ascii="宋体" w:hAnsi="宋体" w:eastAsia="宋体"/>
          <w:sz w:val="24"/>
          <w:szCs w:val="24"/>
        </w:rPr>
        <w:t>以及能够达成</w:t>
      </w:r>
      <w:r>
        <w:rPr>
          <w:rFonts w:ascii="宋体" w:hAnsi="宋体" w:eastAsia="宋体"/>
          <w:sz w:val="24"/>
          <w:szCs w:val="24"/>
        </w:rPr>
        <w:t>的管理目标</w:t>
      </w:r>
      <w:r>
        <w:rPr>
          <w:rFonts w:hint="eastAsia" w:ascii="宋体" w:hAnsi="宋体" w:eastAsia="宋体"/>
          <w:sz w:val="24"/>
          <w:szCs w:val="24"/>
        </w:rPr>
        <w:t>进行</w:t>
      </w:r>
      <w:r>
        <w:rPr>
          <w:rFonts w:ascii="宋体" w:hAnsi="宋体" w:eastAsia="宋体"/>
          <w:sz w:val="24"/>
          <w:szCs w:val="24"/>
        </w:rPr>
        <w:t>描述</w:t>
      </w:r>
      <w:r>
        <w:rPr>
          <w:rFonts w:hint="eastAsia" w:ascii="宋体" w:hAnsi="宋体" w:eastAsia="宋体"/>
          <w:sz w:val="24"/>
          <w:szCs w:val="24"/>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7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序号</w:t>
            </w:r>
          </w:p>
        </w:tc>
        <w:tc>
          <w:tcPr>
            <w:tcW w:w="3658"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统一的制度内容</w:t>
            </w:r>
          </w:p>
        </w:tc>
        <w:tc>
          <w:tcPr>
            <w:tcW w:w="399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达成的管理目标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3</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4</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ascii="宋体" w:hAnsi="宋体" w:eastAsia="宋体"/>
                <w:sz w:val="24"/>
                <w:szCs w:val="24"/>
              </w:rPr>
              <w:t>6</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ascii="宋体" w:hAnsi="宋体" w:eastAsia="宋体"/>
                <w:sz w:val="24"/>
                <w:szCs w:val="24"/>
              </w:rPr>
              <w:t>……</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bl>
    <w:p>
      <w:pPr>
        <w:spacing w:line="440" w:lineRule="exact"/>
        <w:rPr>
          <w:rFonts w:ascii="宋体" w:hAnsi="宋体" w:eastAsia="宋体"/>
          <w:sz w:val="24"/>
          <w:szCs w:val="24"/>
        </w:rPr>
      </w:pPr>
    </w:p>
    <w:p>
      <w:pPr>
        <w:pStyle w:val="10"/>
        <w:widowControl/>
        <w:numPr>
          <w:ilvl w:val="0"/>
          <w:numId w:val="8"/>
        </w:numPr>
        <w:spacing w:line="440" w:lineRule="exact"/>
        <w:ind w:firstLineChars="0"/>
        <w:rPr>
          <w:rFonts w:ascii="宋体" w:hAnsi="宋体"/>
          <w:b/>
          <w:sz w:val="24"/>
          <w:szCs w:val="24"/>
        </w:rPr>
      </w:pPr>
      <w:r>
        <w:rPr>
          <w:rFonts w:hint="eastAsia" w:ascii="宋体" w:hAnsi="宋体"/>
          <w:b/>
          <w:sz w:val="24"/>
          <w:szCs w:val="24"/>
        </w:rPr>
        <w:t>业务流程优化</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对共享应收</w:t>
      </w:r>
      <w:r>
        <w:rPr>
          <w:rFonts w:ascii="宋体" w:hAnsi="宋体" w:eastAsia="宋体"/>
          <w:sz w:val="24"/>
          <w:szCs w:val="24"/>
        </w:rPr>
        <w:t>业务</w:t>
      </w:r>
      <w:r>
        <w:rPr>
          <w:rFonts w:hint="eastAsia" w:ascii="宋体" w:hAnsi="宋体" w:eastAsia="宋体"/>
          <w:sz w:val="24"/>
          <w:szCs w:val="24"/>
        </w:rPr>
        <w:t>需要</w:t>
      </w:r>
      <w:r>
        <w:rPr>
          <w:rFonts w:ascii="宋体" w:hAnsi="宋体" w:eastAsia="宋体"/>
          <w:sz w:val="24"/>
          <w:szCs w:val="24"/>
        </w:rPr>
        <w:t>统一</w:t>
      </w:r>
      <w:r>
        <w:rPr>
          <w:rFonts w:hint="eastAsia" w:ascii="宋体" w:hAnsi="宋体" w:eastAsia="宋体"/>
          <w:sz w:val="24"/>
          <w:szCs w:val="24"/>
        </w:rPr>
        <w:t>及优化的流程和能够达成</w:t>
      </w:r>
      <w:r>
        <w:rPr>
          <w:rFonts w:ascii="宋体" w:hAnsi="宋体" w:eastAsia="宋体"/>
          <w:sz w:val="24"/>
          <w:szCs w:val="24"/>
        </w:rPr>
        <w:t>的管理目标</w:t>
      </w:r>
      <w:r>
        <w:rPr>
          <w:rFonts w:hint="eastAsia" w:ascii="宋体" w:hAnsi="宋体" w:eastAsia="宋体"/>
          <w:sz w:val="24"/>
          <w:szCs w:val="24"/>
        </w:rPr>
        <w:t>进行</w:t>
      </w:r>
      <w:r>
        <w:rPr>
          <w:rFonts w:ascii="宋体" w:hAnsi="宋体" w:eastAsia="宋体"/>
          <w:sz w:val="24"/>
          <w:szCs w:val="24"/>
        </w:rPr>
        <w:t>描述</w:t>
      </w:r>
      <w:r>
        <w:rPr>
          <w:rFonts w:hint="eastAsia" w:ascii="宋体" w:hAnsi="宋体" w:eastAsia="宋体"/>
          <w:sz w:val="24"/>
          <w:szCs w:val="24"/>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序号</w:t>
            </w:r>
          </w:p>
        </w:tc>
        <w:tc>
          <w:tcPr>
            <w:tcW w:w="3658"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流程统一/优化内容</w:t>
            </w:r>
          </w:p>
        </w:tc>
        <w:tc>
          <w:tcPr>
            <w:tcW w:w="399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达成的管理目标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3</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4</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6</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ascii="宋体" w:hAnsi="宋体" w:eastAsia="宋体"/>
                <w:sz w:val="24"/>
                <w:szCs w:val="24"/>
              </w:rPr>
              <w:t>……</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bl>
    <w:p>
      <w:pPr>
        <w:spacing w:line="440" w:lineRule="exact"/>
        <w:rPr>
          <w:rFonts w:ascii="宋体" w:hAnsi="宋体" w:eastAsia="宋体"/>
          <w:b/>
          <w:sz w:val="24"/>
          <w:szCs w:val="24"/>
        </w:rPr>
      </w:pPr>
    </w:p>
    <w:p>
      <w:pPr>
        <w:pStyle w:val="10"/>
        <w:widowControl/>
        <w:numPr>
          <w:ilvl w:val="0"/>
          <w:numId w:val="8"/>
        </w:numPr>
        <w:spacing w:line="440" w:lineRule="exact"/>
        <w:ind w:firstLineChars="0"/>
        <w:rPr>
          <w:rFonts w:ascii="宋体" w:hAnsi="宋体"/>
          <w:b/>
          <w:sz w:val="24"/>
          <w:szCs w:val="24"/>
        </w:rPr>
      </w:pPr>
      <w:r>
        <w:rPr>
          <w:rFonts w:hint="eastAsia" w:ascii="宋体" w:hAnsi="宋体"/>
          <w:b/>
          <w:sz w:val="24"/>
          <w:szCs w:val="24"/>
        </w:rPr>
        <w:t>业务流程描述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w:t>
      </w:r>
      <w:r>
        <w:rPr>
          <w:rFonts w:ascii="宋体" w:hAnsi="宋体" w:eastAsia="宋体"/>
          <w:sz w:val="24"/>
          <w:szCs w:val="24"/>
        </w:rPr>
        <w:t>财务共享中心建设后</w:t>
      </w:r>
      <w:r>
        <w:rPr>
          <w:rFonts w:hint="eastAsia" w:ascii="宋体" w:hAnsi="宋体" w:eastAsia="宋体"/>
          <w:sz w:val="24"/>
          <w:szCs w:val="24"/>
        </w:rPr>
        <w:t>的应收</w:t>
      </w:r>
      <w:r>
        <w:rPr>
          <w:rFonts w:ascii="宋体" w:hAnsi="宋体" w:eastAsia="宋体"/>
          <w:sz w:val="24"/>
          <w:szCs w:val="24"/>
        </w:rPr>
        <w:t>业务</w:t>
      </w:r>
      <w:r>
        <w:rPr>
          <w:rFonts w:hint="eastAsia" w:ascii="宋体" w:hAnsi="宋体" w:eastAsia="宋体"/>
          <w:sz w:val="24"/>
          <w:szCs w:val="24"/>
        </w:rPr>
        <w:t>流程分步骤</w:t>
      </w:r>
      <w:r>
        <w:rPr>
          <w:rFonts w:ascii="宋体" w:hAnsi="宋体" w:eastAsia="宋体"/>
          <w:sz w:val="24"/>
          <w:szCs w:val="24"/>
        </w:rPr>
        <w:t>进行描述</w:t>
      </w:r>
      <w:r>
        <w:rPr>
          <w:rFonts w:hint="eastAsia" w:ascii="宋体" w:hAnsi="宋体" w:eastAsia="宋体"/>
          <w:sz w:val="24"/>
          <w:szCs w:val="24"/>
        </w:rPr>
        <w:t>。</w:t>
      </w:r>
    </w:p>
    <w:tbl>
      <w:tblPr>
        <w:tblStyle w:val="9"/>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E6E6E6"/>
        <w:tblLayout w:type="fixed"/>
        <w:tblCellMar>
          <w:top w:w="0" w:type="dxa"/>
          <w:left w:w="108" w:type="dxa"/>
          <w:bottom w:w="0" w:type="dxa"/>
          <w:right w:w="108" w:type="dxa"/>
        </w:tblCellMar>
      </w:tblPr>
      <w:tblGrid>
        <w:gridCol w:w="837"/>
        <w:gridCol w:w="1514"/>
        <w:gridCol w:w="1738"/>
        <w:gridCol w:w="2197"/>
        <w:gridCol w:w="2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E6E6E6"/>
          <w:tblLayout w:type="fixed"/>
          <w:tblCellMar>
            <w:top w:w="0" w:type="dxa"/>
            <w:left w:w="108" w:type="dxa"/>
            <w:bottom w:w="0" w:type="dxa"/>
            <w:right w:w="108" w:type="dxa"/>
          </w:tblCellMar>
        </w:tblPrEx>
        <w:trPr>
          <w:cantSplit/>
          <w:trHeight w:val="148" w:hRule="atLeast"/>
        </w:trPr>
        <w:tc>
          <w:tcPr>
            <w:tcW w:w="2351" w:type="dxa"/>
            <w:gridSpan w:val="2"/>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br w:type="page"/>
            </w:r>
            <w:r>
              <w:rPr>
                <w:rFonts w:ascii="宋体" w:hAnsi="宋体"/>
                <w:sz w:val="24"/>
                <w:szCs w:val="24"/>
                <w:lang w:eastAsia="zh-CN"/>
              </w:rPr>
              <w:t>步骤</w:t>
            </w:r>
          </w:p>
        </w:tc>
        <w:tc>
          <w:tcPr>
            <w:tcW w:w="1738"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责任部门/</w:t>
            </w:r>
          </w:p>
          <w:p>
            <w:pPr>
              <w:pStyle w:val="15"/>
              <w:spacing w:line="440" w:lineRule="exact"/>
              <w:rPr>
                <w:rFonts w:ascii="宋体" w:hAnsi="宋体"/>
                <w:sz w:val="24"/>
                <w:szCs w:val="24"/>
                <w:lang w:eastAsia="zh-CN"/>
              </w:rPr>
            </w:pPr>
            <w:r>
              <w:rPr>
                <w:rFonts w:ascii="宋体" w:hAnsi="宋体"/>
                <w:sz w:val="24"/>
                <w:szCs w:val="24"/>
                <w:lang w:eastAsia="zh-CN"/>
              </w:rPr>
              <w:t>岗位</w:t>
            </w:r>
          </w:p>
        </w:tc>
        <w:tc>
          <w:tcPr>
            <w:tcW w:w="2197"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输入</w:t>
            </w:r>
          </w:p>
        </w:tc>
        <w:tc>
          <w:tcPr>
            <w:tcW w:w="2236"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输出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 w:hRule="atLeast"/>
        </w:trPr>
        <w:tc>
          <w:tcPr>
            <w:tcW w:w="837" w:type="dxa"/>
            <w:shd w:val="clear" w:color="auto" w:fill="F2F2F2"/>
            <w:vAlign w:val="center"/>
          </w:tcPr>
          <w:p>
            <w:pPr>
              <w:pStyle w:val="15"/>
              <w:spacing w:line="440" w:lineRule="exact"/>
              <w:ind w:left="19" w:hanging="19"/>
              <w:rPr>
                <w:rFonts w:ascii="宋体" w:hAnsi="宋体"/>
                <w:sz w:val="24"/>
                <w:szCs w:val="24"/>
                <w:lang w:eastAsia="zh-CN"/>
              </w:rPr>
            </w:pPr>
            <w:r>
              <w:rPr>
                <w:rFonts w:ascii="宋体" w:hAnsi="宋体"/>
                <w:sz w:val="24"/>
                <w:szCs w:val="24"/>
                <w:lang w:eastAsia="zh-CN"/>
              </w:rPr>
              <w:t>编号</w:t>
            </w:r>
          </w:p>
        </w:tc>
        <w:tc>
          <w:tcPr>
            <w:tcW w:w="1514" w:type="dxa"/>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名称</w:t>
            </w:r>
          </w:p>
        </w:tc>
        <w:tc>
          <w:tcPr>
            <w:tcW w:w="1738"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c>
          <w:tcPr>
            <w:tcW w:w="2197"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c>
          <w:tcPr>
            <w:tcW w:w="2236"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sz w:val="24"/>
                <w:szCs w:val="24"/>
                <w:lang w:eastAsia="zh-CN"/>
              </w:rPr>
            </w:pPr>
            <w:r>
              <w:rPr>
                <w:rFonts w:ascii="宋体" w:hAnsi="宋体"/>
                <w:b w:val="0"/>
                <w:sz w:val="24"/>
                <w:szCs w:val="24"/>
                <w:lang w:eastAsia="zh-CN"/>
              </w:rPr>
              <w:t>01</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sz w:val="24"/>
                <w:szCs w:val="24"/>
                <w:lang w:eastAsia="zh-CN"/>
              </w:rPr>
            </w:pPr>
            <w:r>
              <w:rPr>
                <w:rFonts w:hint="eastAsia" w:ascii="宋体" w:hAnsi="宋体"/>
                <w:sz w:val="24"/>
                <w:szCs w:val="24"/>
                <w:lang w:eastAsia="zh-CN"/>
              </w:rPr>
              <w:t>02</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sz w:val="24"/>
                <w:szCs w:val="24"/>
                <w:lang w:eastAsia="zh-CN"/>
              </w:rPr>
            </w:pPr>
            <w:r>
              <w:rPr>
                <w:rFonts w:hint="eastAsia" w:ascii="宋体" w:hAnsi="宋体"/>
                <w:b w:val="0"/>
                <w:sz w:val="24"/>
                <w:szCs w:val="24"/>
                <w:lang w:eastAsia="zh-CN"/>
              </w:rPr>
              <w:t>03</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04</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05</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06</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07</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37" w:type="dxa"/>
            <w:shd w:val="clear" w:color="auto" w:fill="auto"/>
            <w:vAlign w:val="center"/>
          </w:tcPr>
          <w:p>
            <w:pPr>
              <w:pStyle w:val="15"/>
              <w:spacing w:line="440" w:lineRule="exact"/>
              <w:rPr>
                <w:rFonts w:ascii="宋体" w:hAnsi="宋体"/>
                <w:b w:val="0"/>
                <w:sz w:val="24"/>
                <w:szCs w:val="24"/>
                <w:lang w:eastAsia="zh-CN"/>
              </w:rPr>
            </w:pPr>
            <w:r>
              <w:rPr>
                <w:rFonts w:ascii="宋体" w:hAnsi="宋体"/>
                <w:b w:val="0"/>
                <w:sz w:val="24"/>
                <w:szCs w:val="24"/>
                <w:lang w:eastAsia="zh-CN"/>
              </w:rPr>
              <w:t>……</w:t>
            </w:r>
          </w:p>
        </w:tc>
        <w:tc>
          <w:tcPr>
            <w:tcW w:w="1514"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6" w:type="dxa"/>
            <w:shd w:val="clear" w:color="auto" w:fill="auto"/>
            <w:vAlign w:val="center"/>
          </w:tcPr>
          <w:p>
            <w:pPr>
              <w:spacing w:line="440" w:lineRule="exact"/>
              <w:rPr>
                <w:rFonts w:ascii="宋体" w:hAnsi="宋体" w:eastAsia="宋体"/>
                <w:sz w:val="24"/>
                <w:szCs w:val="24"/>
              </w:rPr>
            </w:pPr>
          </w:p>
        </w:tc>
      </w:tr>
    </w:tbl>
    <w:p>
      <w:pPr>
        <w:pStyle w:val="10"/>
        <w:widowControl/>
        <w:numPr>
          <w:ilvl w:val="0"/>
          <w:numId w:val="8"/>
        </w:numPr>
        <w:spacing w:line="440" w:lineRule="exact"/>
        <w:ind w:firstLineChars="0"/>
        <w:rPr>
          <w:rFonts w:ascii="宋体" w:hAnsi="宋体"/>
          <w:b/>
          <w:sz w:val="24"/>
          <w:szCs w:val="24"/>
        </w:rPr>
      </w:pPr>
      <w:bookmarkStart w:id="22" w:name="_Toc471474458"/>
      <w:r>
        <w:rPr>
          <w:rFonts w:ascii="宋体" w:hAnsi="宋体"/>
          <w:b/>
          <w:sz w:val="24"/>
          <w:szCs w:val="24"/>
        </w:rPr>
        <w:t>纳入共享中心的岗位有</w:t>
      </w:r>
      <w:r>
        <w:rPr>
          <w:rFonts w:hint="eastAsia" w:ascii="宋体" w:hAnsi="宋体"/>
          <w:b/>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__________________________________________________</w:t>
      </w:r>
    </w:p>
    <w:p>
      <w:pPr>
        <w:spacing w:before="156" w:beforeLines="50" w:after="156" w:afterLines="50" w:line="440" w:lineRule="exact"/>
        <w:ind w:firstLine="482" w:firstLineChars="200"/>
        <w:rPr>
          <w:rFonts w:ascii="宋体" w:hAnsi="宋体" w:eastAsia="宋体" w:cs="Arial"/>
          <w:b/>
          <w:sz w:val="24"/>
          <w:szCs w:val="24"/>
        </w:rPr>
      </w:pPr>
    </w:p>
    <w:p>
      <w:pPr>
        <w:pStyle w:val="2"/>
        <w:numPr>
          <w:ilvl w:val="0"/>
          <w:numId w:val="1"/>
        </w:numPr>
        <w:spacing w:line="440" w:lineRule="exact"/>
        <w:rPr>
          <w:rFonts w:ascii="宋体" w:hAnsi="宋体" w:eastAsia="宋体"/>
          <w:sz w:val="24"/>
          <w:szCs w:val="24"/>
        </w:rPr>
      </w:pPr>
      <w:r>
        <w:rPr>
          <w:rFonts w:hint="eastAsia" w:ascii="宋体" w:hAnsi="宋体" w:eastAsia="宋体"/>
          <w:sz w:val="24"/>
          <w:szCs w:val="24"/>
        </w:rPr>
        <w:t>应付业务规划总结</w:t>
      </w:r>
      <w:bookmarkEnd w:id="22"/>
    </w:p>
    <w:p>
      <w:pPr>
        <w:spacing w:line="440" w:lineRule="exact"/>
        <w:ind w:firstLine="480" w:firstLineChars="200"/>
        <w:rPr>
          <w:rFonts w:ascii="宋体" w:hAnsi="宋体" w:eastAsia="宋体"/>
          <w:sz w:val="24"/>
          <w:szCs w:val="24"/>
        </w:rPr>
      </w:pPr>
      <w:r>
        <w:rPr>
          <w:rFonts w:hint="eastAsia" w:ascii="宋体" w:hAnsi="宋体" w:eastAsia="宋体"/>
          <w:sz w:val="24"/>
          <w:szCs w:val="24"/>
        </w:rPr>
        <w:t>本部分对财务共享沙盘实验过程中讨论分析的应付业务的管理制度、业务流程进行总结。</w:t>
      </w:r>
    </w:p>
    <w:p>
      <w:pPr>
        <w:pStyle w:val="10"/>
        <w:widowControl/>
        <w:numPr>
          <w:ilvl w:val="0"/>
          <w:numId w:val="9"/>
        </w:numPr>
        <w:spacing w:line="440" w:lineRule="exact"/>
        <w:ind w:firstLineChars="0"/>
        <w:rPr>
          <w:rFonts w:ascii="宋体" w:hAnsi="宋体"/>
          <w:b/>
          <w:sz w:val="24"/>
          <w:szCs w:val="24"/>
        </w:rPr>
      </w:pPr>
      <w:r>
        <w:rPr>
          <w:rFonts w:hint="eastAsia" w:ascii="宋体" w:hAnsi="宋体"/>
          <w:b/>
          <w:sz w:val="24"/>
          <w:szCs w:val="24"/>
        </w:rPr>
        <w:t>统一管理制度</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对共享应付</w:t>
      </w:r>
      <w:r>
        <w:rPr>
          <w:rFonts w:ascii="宋体" w:hAnsi="宋体" w:eastAsia="宋体"/>
          <w:sz w:val="24"/>
          <w:szCs w:val="24"/>
        </w:rPr>
        <w:t>业务</w:t>
      </w:r>
      <w:r>
        <w:rPr>
          <w:rFonts w:hint="eastAsia" w:ascii="宋体" w:hAnsi="宋体" w:eastAsia="宋体"/>
          <w:sz w:val="24"/>
          <w:szCs w:val="24"/>
        </w:rPr>
        <w:t>需要</w:t>
      </w:r>
      <w:r>
        <w:rPr>
          <w:rFonts w:ascii="宋体" w:hAnsi="宋体" w:eastAsia="宋体"/>
          <w:sz w:val="24"/>
          <w:szCs w:val="24"/>
        </w:rPr>
        <w:t>统一的</w:t>
      </w:r>
      <w:r>
        <w:rPr>
          <w:rFonts w:hint="eastAsia" w:ascii="宋体" w:hAnsi="宋体" w:eastAsia="宋体"/>
          <w:sz w:val="24"/>
          <w:szCs w:val="24"/>
        </w:rPr>
        <w:t>相关制度</w:t>
      </w:r>
      <w:r>
        <w:rPr>
          <w:rFonts w:ascii="宋体" w:hAnsi="宋体" w:eastAsia="宋体"/>
          <w:sz w:val="24"/>
          <w:szCs w:val="24"/>
        </w:rPr>
        <w:t>内容</w:t>
      </w:r>
      <w:r>
        <w:rPr>
          <w:rFonts w:hint="eastAsia" w:ascii="宋体" w:hAnsi="宋体" w:eastAsia="宋体"/>
          <w:sz w:val="24"/>
          <w:szCs w:val="24"/>
        </w:rPr>
        <w:t>以及能够达成</w:t>
      </w:r>
      <w:r>
        <w:rPr>
          <w:rFonts w:ascii="宋体" w:hAnsi="宋体" w:eastAsia="宋体"/>
          <w:sz w:val="24"/>
          <w:szCs w:val="24"/>
        </w:rPr>
        <w:t>的管理目标</w:t>
      </w:r>
      <w:r>
        <w:rPr>
          <w:rFonts w:hint="eastAsia" w:ascii="宋体" w:hAnsi="宋体" w:eastAsia="宋体"/>
          <w:sz w:val="24"/>
          <w:szCs w:val="24"/>
        </w:rPr>
        <w:t>进行</w:t>
      </w:r>
      <w:r>
        <w:rPr>
          <w:rFonts w:ascii="宋体" w:hAnsi="宋体" w:eastAsia="宋体"/>
          <w:sz w:val="24"/>
          <w:szCs w:val="24"/>
        </w:rPr>
        <w:t>描述</w:t>
      </w:r>
      <w:r>
        <w:rPr>
          <w:rFonts w:hint="eastAsia" w:ascii="宋体" w:hAnsi="宋体" w:eastAsia="宋体"/>
          <w:sz w:val="24"/>
          <w:szCs w:val="24"/>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序号</w:t>
            </w:r>
          </w:p>
        </w:tc>
        <w:tc>
          <w:tcPr>
            <w:tcW w:w="3658"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统一的制度内容</w:t>
            </w:r>
          </w:p>
        </w:tc>
        <w:tc>
          <w:tcPr>
            <w:tcW w:w="399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达成的管理目标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3</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4</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6</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ascii="宋体" w:hAnsi="宋体" w:eastAsia="宋体"/>
                <w:sz w:val="24"/>
                <w:szCs w:val="24"/>
              </w:rPr>
              <w:t>……</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bl>
    <w:p>
      <w:pPr>
        <w:pStyle w:val="10"/>
        <w:spacing w:line="440" w:lineRule="exact"/>
        <w:ind w:left="840" w:firstLine="0" w:firstLineChars="0"/>
        <w:rPr>
          <w:rFonts w:ascii="宋体" w:hAnsi="宋体"/>
          <w:b/>
          <w:sz w:val="24"/>
          <w:szCs w:val="24"/>
        </w:rPr>
      </w:pPr>
    </w:p>
    <w:p>
      <w:pPr>
        <w:pStyle w:val="10"/>
        <w:widowControl/>
        <w:numPr>
          <w:ilvl w:val="0"/>
          <w:numId w:val="9"/>
        </w:numPr>
        <w:spacing w:line="440" w:lineRule="exact"/>
        <w:ind w:firstLineChars="0"/>
        <w:rPr>
          <w:rFonts w:ascii="宋体" w:hAnsi="宋体"/>
          <w:b/>
          <w:sz w:val="24"/>
          <w:szCs w:val="24"/>
        </w:rPr>
      </w:pPr>
      <w:r>
        <w:rPr>
          <w:rFonts w:hint="eastAsia" w:ascii="宋体" w:hAnsi="宋体"/>
          <w:b/>
          <w:sz w:val="24"/>
          <w:szCs w:val="24"/>
        </w:rPr>
        <w:t>业务流程优化</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对共享应付</w:t>
      </w:r>
      <w:r>
        <w:rPr>
          <w:rFonts w:ascii="宋体" w:hAnsi="宋体" w:eastAsia="宋体"/>
          <w:sz w:val="24"/>
          <w:szCs w:val="24"/>
        </w:rPr>
        <w:t>业务</w:t>
      </w:r>
      <w:r>
        <w:rPr>
          <w:rFonts w:hint="eastAsia" w:ascii="宋体" w:hAnsi="宋体" w:eastAsia="宋体"/>
          <w:sz w:val="24"/>
          <w:szCs w:val="24"/>
        </w:rPr>
        <w:t>需要</w:t>
      </w:r>
      <w:r>
        <w:rPr>
          <w:rFonts w:ascii="宋体" w:hAnsi="宋体" w:eastAsia="宋体"/>
          <w:sz w:val="24"/>
          <w:szCs w:val="24"/>
        </w:rPr>
        <w:t>统一</w:t>
      </w:r>
      <w:r>
        <w:rPr>
          <w:rFonts w:hint="eastAsia" w:ascii="宋体" w:hAnsi="宋体" w:eastAsia="宋体"/>
          <w:sz w:val="24"/>
          <w:szCs w:val="24"/>
        </w:rPr>
        <w:t>及优化的流程和能够达成</w:t>
      </w:r>
      <w:r>
        <w:rPr>
          <w:rFonts w:ascii="宋体" w:hAnsi="宋体" w:eastAsia="宋体"/>
          <w:sz w:val="24"/>
          <w:szCs w:val="24"/>
        </w:rPr>
        <w:t>的管理目标</w:t>
      </w:r>
      <w:r>
        <w:rPr>
          <w:rFonts w:hint="eastAsia" w:ascii="宋体" w:hAnsi="宋体" w:eastAsia="宋体"/>
          <w:sz w:val="24"/>
          <w:szCs w:val="24"/>
        </w:rPr>
        <w:t>进行</w:t>
      </w:r>
      <w:r>
        <w:rPr>
          <w:rFonts w:ascii="宋体" w:hAnsi="宋体" w:eastAsia="宋体"/>
          <w:sz w:val="24"/>
          <w:szCs w:val="24"/>
        </w:rPr>
        <w:t>描述</w:t>
      </w:r>
      <w:r>
        <w:rPr>
          <w:rFonts w:hint="eastAsia" w:ascii="宋体" w:hAnsi="宋体" w:eastAsia="宋体"/>
          <w:sz w:val="24"/>
          <w:szCs w:val="24"/>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序号</w:t>
            </w:r>
          </w:p>
        </w:tc>
        <w:tc>
          <w:tcPr>
            <w:tcW w:w="3658"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流程统一/优化内容</w:t>
            </w:r>
          </w:p>
        </w:tc>
        <w:tc>
          <w:tcPr>
            <w:tcW w:w="399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达成的管理目标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3</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4</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6</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ascii="宋体" w:hAnsi="宋体" w:eastAsia="宋体"/>
                <w:sz w:val="24"/>
                <w:szCs w:val="24"/>
              </w:rPr>
              <w:t>……</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bl>
    <w:p>
      <w:pPr>
        <w:pStyle w:val="10"/>
        <w:spacing w:line="440" w:lineRule="exact"/>
        <w:ind w:left="840" w:firstLine="0" w:firstLineChars="0"/>
        <w:rPr>
          <w:rFonts w:ascii="宋体" w:hAnsi="宋体"/>
          <w:b/>
          <w:sz w:val="24"/>
          <w:szCs w:val="24"/>
        </w:rPr>
      </w:pPr>
    </w:p>
    <w:p>
      <w:pPr>
        <w:pStyle w:val="10"/>
        <w:widowControl/>
        <w:numPr>
          <w:ilvl w:val="0"/>
          <w:numId w:val="9"/>
        </w:numPr>
        <w:spacing w:line="440" w:lineRule="exact"/>
        <w:ind w:firstLineChars="0"/>
        <w:rPr>
          <w:rFonts w:ascii="宋体" w:hAnsi="宋体"/>
          <w:b/>
          <w:sz w:val="24"/>
          <w:szCs w:val="24"/>
        </w:rPr>
      </w:pPr>
      <w:r>
        <w:rPr>
          <w:rFonts w:hint="eastAsia" w:ascii="宋体" w:hAnsi="宋体"/>
          <w:b/>
          <w:sz w:val="24"/>
          <w:szCs w:val="24"/>
        </w:rPr>
        <w:t>业务流程描述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w:t>
      </w:r>
      <w:r>
        <w:rPr>
          <w:rFonts w:ascii="宋体" w:hAnsi="宋体" w:eastAsia="宋体"/>
          <w:sz w:val="24"/>
          <w:szCs w:val="24"/>
        </w:rPr>
        <w:t>财务共享中心建设后</w:t>
      </w:r>
      <w:r>
        <w:rPr>
          <w:rFonts w:hint="eastAsia" w:ascii="宋体" w:hAnsi="宋体" w:eastAsia="宋体"/>
          <w:sz w:val="24"/>
          <w:szCs w:val="24"/>
        </w:rPr>
        <w:t>的应付</w:t>
      </w:r>
      <w:r>
        <w:rPr>
          <w:rFonts w:ascii="宋体" w:hAnsi="宋体" w:eastAsia="宋体"/>
          <w:sz w:val="24"/>
          <w:szCs w:val="24"/>
        </w:rPr>
        <w:t>业务</w:t>
      </w:r>
      <w:r>
        <w:rPr>
          <w:rFonts w:hint="eastAsia" w:ascii="宋体" w:hAnsi="宋体" w:eastAsia="宋体"/>
          <w:sz w:val="24"/>
          <w:szCs w:val="24"/>
        </w:rPr>
        <w:t>流程分步骤</w:t>
      </w:r>
      <w:r>
        <w:rPr>
          <w:rFonts w:ascii="宋体" w:hAnsi="宋体" w:eastAsia="宋体"/>
          <w:sz w:val="24"/>
          <w:szCs w:val="24"/>
        </w:rPr>
        <w:t>进行描述</w:t>
      </w:r>
      <w:r>
        <w:rPr>
          <w:rFonts w:hint="eastAsia" w:ascii="宋体" w:hAnsi="宋体" w:eastAsia="宋体"/>
          <w:sz w:val="24"/>
          <w:szCs w:val="24"/>
        </w:rPr>
        <w:t>。</w:t>
      </w:r>
    </w:p>
    <w:tbl>
      <w:tblPr>
        <w:tblStyle w:val="9"/>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E6E6E6"/>
        <w:tblLayout w:type="fixed"/>
        <w:tblCellMar>
          <w:top w:w="0" w:type="dxa"/>
          <w:left w:w="108" w:type="dxa"/>
          <w:bottom w:w="0" w:type="dxa"/>
          <w:right w:w="108" w:type="dxa"/>
        </w:tblCellMar>
      </w:tblPr>
      <w:tblGrid>
        <w:gridCol w:w="841"/>
        <w:gridCol w:w="1512"/>
        <w:gridCol w:w="1738"/>
        <w:gridCol w:w="2197"/>
        <w:gridCol w:w="22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E6E6E6"/>
          <w:tblLayout w:type="fixed"/>
          <w:tblCellMar>
            <w:top w:w="0" w:type="dxa"/>
            <w:left w:w="108" w:type="dxa"/>
            <w:bottom w:w="0" w:type="dxa"/>
            <w:right w:w="108" w:type="dxa"/>
          </w:tblCellMar>
        </w:tblPrEx>
        <w:trPr>
          <w:cantSplit/>
          <w:trHeight w:val="65" w:hRule="atLeast"/>
        </w:trPr>
        <w:tc>
          <w:tcPr>
            <w:tcW w:w="2353" w:type="dxa"/>
            <w:gridSpan w:val="2"/>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br w:type="page"/>
            </w:r>
            <w:r>
              <w:rPr>
                <w:rFonts w:ascii="宋体" w:hAnsi="宋体"/>
                <w:sz w:val="24"/>
                <w:szCs w:val="24"/>
                <w:lang w:eastAsia="zh-CN"/>
              </w:rPr>
              <w:t>步骤</w:t>
            </w:r>
          </w:p>
        </w:tc>
        <w:tc>
          <w:tcPr>
            <w:tcW w:w="1738"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责任部门/</w:t>
            </w:r>
          </w:p>
          <w:p>
            <w:pPr>
              <w:pStyle w:val="15"/>
              <w:spacing w:line="440" w:lineRule="exact"/>
              <w:rPr>
                <w:rFonts w:ascii="宋体" w:hAnsi="宋体"/>
                <w:sz w:val="24"/>
                <w:szCs w:val="24"/>
                <w:lang w:eastAsia="zh-CN"/>
              </w:rPr>
            </w:pPr>
            <w:r>
              <w:rPr>
                <w:rFonts w:ascii="宋体" w:hAnsi="宋体"/>
                <w:sz w:val="24"/>
                <w:szCs w:val="24"/>
                <w:lang w:eastAsia="zh-CN"/>
              </w:rPr>
              <w:t>岗位</w:t>
            </w:r>
          </w:p>
        </w:tc>
        <w:tc>
          <w:tcPr>
            <w:tcW w:w="2197"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输入</w:t>
            </w:r>
          </w:p>
        </w:tc>
        <w:tc>
          <w:tcPr>
            <w:tcW w:w="2234"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输出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841" w:type="dxa"/>
            <w:shd w:val="clear" w:color="auto" w:fill="F2F2F2"/>
            <w:vAlign w:val="center"/>
          </w:tcPr>
          <w:p>
            <w:pPr>
              <w:pStyle w:val="15"/>
              <w:spacing w:line="440" w:lineRule="exact"/>
              <w:ind w:left="19" w:hanging="19"/>
              <w:rPr>
                <w:rFonts w:ascii="宋体" w:hAnsi="宋体"/>
                <w:sz w:val="24"/>
                <w:szCs w:val="24"/>
                <w:lang w:eastAsia="zh-CN"/>
              </w:rPr>
            </w:pPr>
            <w:r>
              <w:rPr>
                <w:rFonts w:ascii="宋体" w:hAnsi="宋体"/>
                <w:sz w:val="24"/>
                <w:szCs w:val="24"/>
                <w:lang w:eastAsia="zh-CN"/>
              </w:rPr>
              <w:t>编号</w:t>
            </w:r>
          </w:p>
        </w:tc>
        <w:tc>
          <w:tcPr>
            <w:tcW w:w="1512" w:type="dxa"/>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名称</w:t>
            </w:r>
          </w:p>
        </w:tc>
        <w:tc>
          <w:tcPr>
            <w:tcW w:w="1738"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c>
          <w:tcPr>
            <w:tcW w:w="2197"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c>
          <w:tcPr>
            <w:tcW w:w="2234"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sz w:val="24"/>
                <w:szCs w:val="24"/>
                <w:lang w:eastAsia="zh-CN"/>
              </w:rPr>
            </w:pPr>
            <w:r>
              <w:rPr>
                <w:rFonts w:ascii="宋体" w:hAnsi="宋体"/>
                <w:b w:val="0"/>
                <w:sz w:val="24"/>
                <w:szCs w:val="24"/>
                <w:lang w:eastAsia="zh-CN"/>
              </w:rPr>
              <w:t>01</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sz w:val="24"/>
                <w:szCs w:val="24"/>
                <w:lang w:eastAsia="zh-CN"/>
              </w:rPr>
            </w:pPr>
            <w:r>
              <w:rPr>
                <w:rFonts w:hint="eastAsia" w:ascii="宋体" w:hAnsi="宋体"/>
                <w:sz w:val="24"/>
                <w:szCs w:val="24"/>
                <w:lang w:eastAsia="zh-CN"/>
              </w:rPr>
              <w:t>02</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sz w:val="24"/>
                <w:szCs w:val="24"/>
                <w:lang w:eastAsia="zh-CN"/>
              </w:rPr>
            </w:pPr>
            <w:r>
              <w:rPr>
                <w:rFonts w:hint="eastAsia" w:ascii="宋体" w:hAnsi="宋体"/>
                <w:b w:val="0"/>
                <w:sz w:val="24"/>
                <w:szCs w:val="24"/>
                <w:lang w:eastAsia="zh-CN"/>
              </w:rPr>
              <w:t>03</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04</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05</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06</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07</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ascii="宋体" w:hAnsi="宋体"/>
                <w:b w:val="0"/>
                <w:sz w:val="24"/>
                <w:szCs w:val="24"/>
                <w:lang w:eastAsia="zh-CN"/>
              </w:rPr>
              <w:t>……</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bl>
    <w:p>
      <w:pPr>
        <w:pStyle w:val="10"/>
        <w:widowControl/>
        <w:numPr>
          <w:ilvl w:val="0"/>
          <w:numId w:val="9"/>
        </w:numPr>
        <w:spacing w:line="440" w:lineRule="exact"/>
        <w:ind w:firstLineChars="0"/>
        <w:rPr>
          <w:rFonts w:ascii="宋体" w:hAnsi="宋体"/>
          <w:b/>
          <w:sz w:val="24"/>
          <w:szCs w:val="24"/>
        </w:rPr>
      </w:pPr>
      <w:bookmarkStart w:id="23" w:name="_Toc471474456"/>
      <w:bookmarkStart w:id="24" w:name="_Toc471474459"/>
      <w:r>
        <w:rPr>
          <w:rFonts w:ascii="宋体" w:hAnsi="宋体"/>
          <w:b/>
          <w:sz w:val="24"/>
          <w:szCs w:val="24"/>
        </w:rPr>
        <w:t>纳入共享中心的岗位有</w:t>
      </w:r>
      <w:r>
        <w:rPr>
          <w:rFonts w:hint="eastAsia" w:ascii="宋体" w:hAnsi="宋体"/>
          <w:b/>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__________________________________________________</w:t>
      </w:r>
    </w:p>
    <w:p>
      <w:pPr>
        <w:spacing w:before="156" w:beforeLines="50" w:after="156" w:afterLines="50" w:line="440" w:lineRule="exact"/>
        <w:ind w:firstLine="482" w:firstLineChars="200"/>
        <w:rPr>
          <w:rFonts w:ascii="宋体" w:hAnsi="宋体" w:eastAsia="宋体" w:cs="Arial"/>
          <w:b/>
          <w:sz w:val="24"/>
          <w:szCs w:val="24"/>
        </w:rPr>
      </w:pPr>
    </w:p>
    <w:p>
      <w:pPr>
        <w:pStyle w:val="2"/>
        <w:numPr>
          <w:ilvl w:val="0"/>
          <w:numId w:val="1"/>
        </w:numPr>
        <w:spacing w:line="440" w:lineRule="exact"/>
        <w:rPr>
          <w:rFonts w:ascii="宋体" w:hAnsi="宋体" w:eastAsia="宋体"/>
          <w:sz w:val="24"/>
          <w:szCs w:val="24"/>
        </w:rPr>
      </w:pPr>
      <w:r>
        <w:rPr>
          <w:rFonts w:hint="eastAsia" w:ascii="宋体" w:hAnsi="宋体" w:eastAsia="宋体"/>
          <w:sz w:val="24"/>
          <w:szCs w:val="24"/>
        </w:rPr>
        <w:t>工资业务规划总结</w:t>
      </w:r>
      <w:bookmarkEnd w:id="23"/>
    </w:p>
    <w:p>
      <w:pPr>
        <w:spacing w:line="440" w:lineRule="exact"/>
        <w:ind w:firstLine="480" w:firstLineChars="200"/>
        <w:rPr>
          <w:rFonts w:ascii="宋体" w:hAnsi="宋体" w:eastAsia="宋体"/>
          <w:sz w:val="24"/>
          <w:szCs w:val="24"/>
        </w:rPr>
      </w:pPr>
      <w:r>
        <w:rPr>
          <w:rFonts w:hint="eastAsia" w:ascii="宋体" w:hAnsi="宋体" w:eastAsia="宋体"/>
          <w:sz w:val="24"/>
          <w:szCs w:val="24"/>
        </w:rPr>
        <w:t>本部分对财务共享沙盘实验过程中讨论分析的工资业务的管理制度、业务流程进行总结。</w:t>
      </w:r>
    </w:p>
    <w:p>
      <w:pPr>
        <w:pStyle w:val="10"/>
        <w:widowControl/>
        <w:numPr>
          <w:ilvl w:val="0"/>
          <w:numId w:val="10"/>
        </w:numPr>
        <w:spacing w:line="440" w:lineRule="exact"/>
        <w:ind w:firstLineChars="0"/>
        <w:rPr>
          <w:rFonts w:ascii="宋体" w:hAnsi="宋体"/>
          <w:b/>
          <w:sz w:val="24"/>
          <w:szCs w:val="24"/>
        </w:rPr>
      </w:pPr>
      <w:r>
        <w:rPr>
          <w:rFonts w:hint="eastAsia" w:ascii="宋体" w:hAnsi="宋体"/>
          <w:b/>
          <w:sz w:val="24"/>
          <w:szCs w:val="24"/>
        </w:rPr>
        <w:t>统一管理制度</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对共享工资业务需要</w:t>
      </w:r>
      <w:r>
        <w:rPr>
          <w:rFonts w:ascii="宋体" w:hAnsi="宋体" w:eastAsia="宋体"/>
          <w:sz w:val="24"/>
          <w:szCs w:val="24"/>
        </w:rPr>
        <w:t>统一的</w:t>
      </w:r>
      <w:r>
        <w:rPr>
          <w:rFonts w:hint="eastAsia" w:ascii="宋体" w:hAnsi="宋体" w:eastAsia="宋体"/>
          <w:sz w:val="24"/>
          <w:szCs w:val="24"/>
        </w:rPr>
        <w:t>相关制度</w:t>
      </w:r>
      <w:r>
        <w:rPr>
          <w:rFonts w:ascii="宋体" w:hAnsi="宋体" w:eastAsia="宋体"/>
          <w:sz w:val="24"/>
          <w:szCs w:val="24"/>
        </w:rPr>
        <w:t>内容</w:t>
      </w:r>
      <w:r>
        <w:rPr>
          <w:rFonts w:hint="eastAsia" w:ascii="宋体" w:hAnsi="宋体" w:eastAsia="宋体"/>
          <w:sz w:val="24"/>
          <w:szCs w:val="24"/>
        </w:rPr>
        <w:t>以及能够达成</w:t>
      </w:r>
      <w:r>
        <w:rPr>
          <w:rFonts w:ascii="宋体" w:hAnsi="宋体" w:eastAsia="宋体"/>
          <w:sz w:val="24"/>
          <w:szCs w:val="24"/>
        </w:rPr>
        <w:t>的管理目标</w:t>
      </w:r>
      <w:r>
        <w:rPr>
          <w:rFonts w:hint="eastAsia" w:ascii="宋体" w:hAnsi="宋体" w:eastAsia="宋体"/>
          <w:sz w:val="24"/>
          <w:szCs w:val="24"/>
        </w:rPr>
        <w:t>进行</w:t>
      </w:r>
      <w:r>
        <w:rPr>
          <w:rFonts w:ascii="宋体" w:hAnsi="宋体" w:eastAsia="宋体"/>
          <w:sz w:val="24"/>
          <w:szCs w:val="24"/>
        </w:rPr>
        <w:t>描述</w:t>
      </w:r>
      <w:r>
        <w:rPr>
          <w:rFonts w:hint="eastAsia" w:ascii="宋体" w:hAnsi="宋体" w:eastAsia="宋体"/>
          <w:sz w:val="24"/>
          <w:szCs w:val="24"/>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序号</w:t>
            </w:r>
          </w:p>
        </w:tc>
        <w:tc>
          <w:tcPr>
            <w:tcW w:w="3658"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统一的制度内容</w:t>
            </w:r>
          </w:p>
        </w:tc>
        <w:tc>
          <w:tcPr>
            <w:tcW w:w="399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达成的管理目标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3</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4</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6</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ascii="宋体" w:hAnsi="宋体" w:eastAsia="宋体"/>
                <w:sz w:val="24"/>
                <w:szCs w:val="24"/>
              </w:rPr>
              <w:t>……</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bl>
    <w:p>
      <w:pPr>
        <w:pStyle w:val="10"/>
        <w:spacing w:line="440" w:lineRule="exact"/>
        <w:ind w:left="840" w:firstLine="0" w:firstLineChars="0"/>
        <w:rPr>
          <w:rFonts w:ascii="宋体" w:hAnsi="宋体"/>
          <w:b/>
          <w:sz w:val="24"/>
          <w:szCs w:val="24"/>
        </w:rPr>
      </w:pPr>
    </w:p>
    <w:p>
      <w:pPr>
        <w:pStyle w:val="10"/>
        <w:widowControl/>
        <w:numPr>
          <w:ilvl w:val="0"/>
          <w:numId w:val="10"/>
        </w:numPr>
        <w:spacing w:line="440" w:lineRule="exact"/>
        <w:ind w:firstLineChars="0"/>
        <w:rPr>
          <w:rFonts w:ascii="宋体" w:hAnsi="宋体"/>
          <w:b/>
          <w:sz w:val="24"/>
          <w:szCs w:val="24"/>
        </w:rPr>
      </w:pPr>
      <w:r>
        <w:rPr>
          <w:rFonts w:hint="eastAsia" w:ascii="宋体" w:hAnsi="宋体"/>
          <w:b/>
          <w:sz w:val="24"/>
          <w:szCs w:val="24"/>
        </w:rPr>
        <w:t>业务流程优化</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对共享工资业务需要</w:t>
      </w:r>
      <w:r>
        <w:rPr>
          <w:rFonts w:ascii="宋体" w:hAnsi="宋体" w:eastAsia="宋体"/>
          <w:sz w:val="24"/>
          <w:szCs w:val="24"/>
        </w:rPr>
        <w:t>统一</w:t>
      </w:r>
      <w:r>
        <w:rPr>
          <w:rFonts w:hint="eastAsia" w:ascii="宋体" w:hAnsi="宋体" w:eastAsia="宋体"/>
          <w:sz w:val="24"/>
          <w:szCs w:val="24"/>
        </w:rPr>
        <w:t>及优化的流程和能够达成</w:t>
      </w:r>
      <w:r>
        <w:rPr>
          <w:rFonts w:ascii="宋体" w:hAnsi="宋体" w:eastAsia="宋体"/>
          <w:sz w:val="24"/>
          <w:szCs w:val="24"/>
        </w:rPr>
        <w:t>的管理目标</w:t>
      </w:r>
      <w:r>
        <w:rPr>
          <w:rFonts w:hint="eastAsia" w:ascii="宋体" w:hAnsi="宋体" w:eastAsia="宋体"/>
          <w:sz w:val="24"/>
          <w:szCs w:val="24"/>
        </w:rPr>
        <w:t>进行</w:t>
      </w:r>
      <w:r>
        <w:rPr>
          <w:rFonts w:ascii="宋体" w:hAnsi="宋体" w:eastAsia="宋体"/>
          <w:sz w:val="24"/>
          <w:szCs w:val="24"/>
        </w:rPr>
        <w:t>描述</w:t>
      </w:r>
      <w:r>
        <w:rPr>
          <w:rFonts w:hint="eastAsia" w:ascii="宋体" w:hAnsi="宋体" w:eastAsia="宋体"/>
          <w:sz w:val="24"/>
          <w:szCs w:val="24"/>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7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序号</w:t>
            </w:r>
          </w:p>
        </w:tc>
        <w:tc>
          <w:tcPr>
            <w:tcW w:w="3658"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流程统一/优化内容</w:t>
            </w:r>
          </w:p>
        </w:tc>
        <w:tc>
          <w:tcPr>
            <w:tcW w:w="3992" w:type="dxa"/>
            <w:shd w:val="clear" w:color="auto" w:fill="F2F2F2"/>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达成的管理目标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3</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4</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hint="eastAsia" w:ascii="宋体" w:hAnsi="宋体" w:eastAsia="宋体"/>
                <w:sz w:val="24"/>
                <w:szCs w:val="24"/>
              </w:rPr>
              <w:t>6</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2" w:type="dxa"/>
            <w:shd w:val="clear" w:color="auto" w:fill="auto"/>
            <w:vAlign w:val="center"/>
          </w:tcPr>
          <w:p>
            <w:pPr>
              <w:spacing w:line="440" w:lineRule="exact"/>
              <w:jc w:val="center"/>
              <w:rPr>
                <w:rFonts w:ascii="宋体" w:hAnsi="宋体" w:eastAsia="宋体"/>
                <w:sz w:val="24"/>
                <w:szCs w:val="24"/>
              </w:rPr>
            </w:pPr>
            <w:r>
              <w:rPr>
                <w:rFonts w:ascii="宋体" w:hAnsi="宋体" w:eastAsia="宋体"/>
                <w:sz w:val="24"/>
                <w:szCs w:val="24"/>
              </w:rPr>
              <w:t>……</w:t>
            </w:r>
          </w:p>
        </w:tc>
        <w:tc>
          <w:tcPr>
            <w:tcW w:w="3658" w:type="dxa"/>
            <w:shd w:val="clear" w:color="auto" w:fill="auto"/>
            <w:vAlign w:val="center"/>
          </w:tcPr>
          <w:p>
            <w:pPr>
              <w:spacing w:line="440" w:lineRule="exact"/>
              <w:rPr>
                <w:rFonts w:ascii="宋体" w:hAnsi="宋体" w:eastAsia="宋体"/>
                <w:sz w:val="24"/>
                <w:szCs w:val="24"/>
              </w:rPr>
            </w:pPr>
          </w:p>
        </w:tc>
        <w:tc>
          <w:tcPr>
            <w:tcW w:w="3992" w:type="dxa"/>
            <w:shd w:val="clear" w:color="auto" w:fill="auto"/>
            <w:vAlign w:val="center"/>
          </w:tcPr>
          <w:p>
            <w:pPr>
              <w:spacing w:line="440" w:lineRule="exact"/>
              <w:rPr>
                <w:rFonts w:ascii="宋体" w:hAnsi="宋体" w:eastAsia="宋体"/>
                <w:sz w:val="24"/>
                <w:szCs w:val="24"/>
              </w:rPr>
            </w:pPr>
          </w:p>
        </w:tc>
      </w:tr>
    </w:tbl>
    <w:p>
      <w:pPr>
        <w:pStyle w:val="10"/>
        <w:spacing w:line="440" w:lineRule="exact"/>
        <w:ind w:left="840" w:firstLine="0" w:firstLineChars="0"/>
        <w:rPr>
          <w:rFonts w:ascii="宋体" w:hAnsi="宋体"/>
          <w:b/>
          <w:sz w:val="24"/>
          <w:szCs w:val="24"/>
        </w:rPr>
      </w:pPr>
    </w:p>
    <w:p>
      <w:pPr>
        <w:pStyle w:val="10"/>
        <w:widowControl/>
        <w:numPr>
          <w:ilvl w:val="0"/>
          <w:numId w:val="10"/>
        </w:numPr>
        <w:spacing w:line="440" w:lineRule="exact"/>
        <w:ind w:firstLineChars="0"/>
        <w:rPr>
          <w:rFonts w:ascii="宋体" w:hAnsi="宋体"/>
          <w:b/>
          <w:sz w:val="24"/>
          <w:szCs w:val="24"/>
        </w:rPr>
      </w:pPr>
      <w:r>
        <w:rPr>
          <w:rFonts w:hint="eastAsia" w:ascii="宋体" w:hAnsi="宋体"/>
          <w:b/>
          <w:sz w:val="24"/>
          <w:szCs w:val="24"/>
        </w:rPr>
        <w:t>业务流程描述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w:t>
      </w:r>
      <w:r>
        <w:rPr>
          <w:rFonts w:ascii="宋体" w:hAnsi="宋体" w:eastAsia="宋体"/>
          <w:sz w:val="24"/>
          <w:szCs w:val="24"/>
        </w:rPr>
        <w:t>财务共享中心建设后</w:t>
      </w:r>
      <w:r>
        <w:rPr>
          <w:rFonts w:hint="eastAsia" w:ascii="宋体" w:hAnsi="宋体" w:eastAsia="宋体"/>
          <w:sz w:val="24"/>
          <w:szCs w:val="24"/>
        </w:rPr>
        <w:t>的工资业务流程分步骤</w:t>
      </w:r>
      <w:r>
        <w:rPr>
          <w:rFonts w:ascii="宋体" w:hAnsi="宋体" w:eastAsia="宋体"/>
          <w:sz w:val="24"/>
          <w:szCs w:val="24"/>
        </w:rPr>
        <w:t>进行描述</w:t>
      </w:r>
      <w:r>
        <w:rPr>
          <w:rFonts w:hint="eastAsia" w:ascii="宋体" w:hAnsi="宋体" w:eastAsia="宋体"/>
          <w:sz w:val="24"/>
          <w:szCs w:val="24"/>
        </w:rPr>
        <w:t>。</w:t>
      </w:r>
    </w:p>
    <w:tbl>
      <w:tblPr>
        <w:tblStyle w:val="9"/>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E6E6E6"/>
        <w:tblLayout w:type="fixed"/>
        <w:tblCellMar>
          <w:top w:w="0" w:type="dxa"/>
          <w:left w:w="108" w:type="dxa"/>
          <w:bottom w:w="0" w:type="dxa"/>
          <w:right w:w="108" w:type="dxa"/>
        </w:tblCellMar>
      </w:tblPr>
      <w:tblGrid>
        <w:gridCol w:w="841"/>
        <w:gridCol w:w="1512"/>
        <w:gridCol w:w="1738"/>
        <w:gridCol w:w="2197"/>
        <w:gridCol w:w="22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E6E6E6"/>
          <w:tblLayout w:type="fixed"/>
          <w:tblCellMar>
            <w:top w:w="0" w:type="dxa"/>
            <w:left w:w="108" w:type="dxa"/>
            <w:bottom w:w="0" w:type="dxa"/>
            <w:right w:w="108" w:type="dxa"/>
          </w:tblCellMar>
        </w:tblPrEx>
        <w:trPr>
          <w:cantSplit/>
          <w:trHeight w:val="127" w:hRule="atLeast"/>
        </w:trPr>
        <w:tc>
          <w:tcPr>
            <w:tcW w:w="2353" w:type="dxa"/>
            <w:gridSpan w:val="2"/>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br w:type="page"/>
            </w:r>
            <w:r>
              <w:rPr>
                <w:rFonts w:ascii="宋体" w:hAnsi="宋体"/>
                <w:sz w:val="24"/>
                <w:szCs w:val="24"/>
                <w:lang w:eastAsia="zh-CN"/>
              </w:rPr>
              <w:t>步骤</w:t>
            </w:r>
          </w:p>
        </w:tc>
        <w:tc>
          <w:tcPr>
            <w:tcW w:w="1738"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责任部门/</w:t>
            </w:r>
          </w:p>
          <w:p>
            <w:pPr>
              <w:pStyle w:val="15"/>
              <w:spacing w:line="440" w:lineRule="exact"/>
              <w:rPr>
                <w:rFonts w:ascii="宋体" w:hAnsi="宋体"/>
                <w:sz w:val="24"/>
                <w:szCs w:val="24"/>
                <w:lang w:eastAsia="zh-CN"/>
              </w:rPr>
            </w:pPr>
            <w:r>
              <w:rPr>
                <w:rFonts w:ascii="宋体" w:hAnsi="宋体"/>
                <w:sz w:val="24"/>
                <w:szCs w:val="24"/>
                <w:lang w:eastAsia="zh-CN"/>
              </w:rPr>
              <w:t>岗位</w:t>
            </w:r>
          </w:p>
        </w:tc>
        <w:tc>
          <w:tcPr>
            <w:tcW w:w="2197"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输入</w:t>
            </w:r>
          </w:p>
        </w:tc>
        <w:tc>
          <w:tcPr>
            <w:tcW w:w="2234" w:type="dxa"/>
            <w:vMerge w:val="restart"/>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输出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841" w:type="dxa"/>
            <w:shd w:val="clear" w:color="auto" w:fill="F2F2F2"/>
            <w:vAlign w:val="center"/>
          </w:tcPr>
          <w:p>
            <w:pPr>
              <w:pStyle w:val="15"/>
              <w:spacing w:line="440" w:lineRule="exact"/>
              <w:ind w:left="19" w:hanging="19"/>
              <w:rPr>
                <w:rFonts w:ascii="宋体" w:hAnsi="宋体"/>
                <w:sz w:val="24"/>
                <w:szCs w:val="24"/>
                <w:lang w:eastAsia="zh-CN"/>
              </w:rPr>
            </w:pPr>
            <w:r>
              <w:rPr>
                <w:rFonts w:ascii="宋体" w:hAnsi="宋体"/>
                <w:sz w:val="24"/>
                <w:szCs w:val="24"/>
                <w:lang w:eastAsia="zh-CN"/>
              </w:rPr>
              <w:t>编号</w:t>
            </w:r>
          </w:p>
        </w:tc>
        <w:tc>
          <w:tcPr>
            <w:tcW w:w="1512" w:type="dxa"/>
            <w:shd w:val="clear" w:color="auto" w:fill="F2F2F2"/>
            <w:vAlign w:val="center"/>
          </w:tcPr>
          <w:p>
            <w:pPr>
              <w:pStyle w:val="15"/>
              <w:spacing w:line="440" w:lineRule="exact"/>
              <w:rPr>
                <w:rFonts w:ascii="宋体" w:hAnsi="宋体"/>
                <w:sz w:val="24"/>
                <w:szCs w:val="24"/>
                <w:lang w:eastAsia="zh-CN"/>
              </w:rPr>
            </w:pPr>
            <w:r>
              <w:rPr>
                <w:rFonts w:ascii="宋体" w:hAnsi="宋体"/>
                <w:sz w:val="24"/>
                <w:szCs w:val="24"/>
                <w:lang w:eastAsia="zh-CN"/>
              </w:rPr>
              <w:t>名称</w:t>
            </w:r>
          </w:p>
        </w:tc>
        <w:tc>
          <w:tcPr>
            <w:tcW w:w="1738"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c>
          <w:tcPr>
            <w:tcW w:w="2197"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c>
          <w:tcPr>
            <w:tcW w:w="2234" w:type="dxa"/>
            <w:vMerge w:val="continue"/>
            <w:shd w:val="clear" w:color="auto" w:fill="F2F2F2"/>
            <w:vAlign w:val="center"/>
          </w:tcPr>
          <w:p>
            <w:pPr>
              <w:pStyle w:val="15"/>
              <w:spacing w:line="440" w:lineRule="exact"/>
              <w:ind w:left="420" w:firstLine="361"/>
              <w:rPr>
                <w:rFonts w:ascii="宋体" w:hAnsi="宋体"/>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sz w:val="24"/>
                <w:szCs w:val="24"/>
                <w:lang w:eastAsia="zh-CN"/>
              </w:rPr>
            </w:pPr>
            <w:r>
              <w:rPr>
                <w:rFonts w:ascii="宋体" w:hAnsi="宋体"/>
                <w:b w:val="0"/>
                <w:sz w:val="24"/>
                <w:szCs w:val="24"/>
                <w:lang w:eastAsia="zh-CN"/>
              </w:rPr>
              <w:t>01</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sz w:val="24"/>
                <w:szCs w:val="24"/>
                <w:lang w:eastAsia="zh-CN"/>
              </w:rPr>
            </w:pPr>
            <w:r>
              <w:rPr>
                <w:rFonts w:hint="eastAsia" w:ascii="宋体" w:hAnsi="宋体"/>
                <w:sz w:val="24"/>
                <w:szCs w:val="24"/>
                <w:lang w:eastAsia="zh-CN"/>
              </w:rPr>
              <w:t>02</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sz w:val="24"/>
                <w:szCs w:val="24"/>
                <w:lang w:eastAsia="zh-CN"/>
              </w:rPr>
            </w:pPr>
            <w:r>
              <w:rPr>
                <w:rFonts w:hint="eastAsia" w:ascii="宋体" w:hAnsi="宋体"/>
                <w:b w:val="0"/>
                <w:sz w:val="24"/>
                <w:szCs w:val="24"/>
                <w:lang w:eastAsia="zh-CN"/>
              </w:rPr>
              <w:t>03</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04</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05</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06</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hint="eastAsia" w:ascii="宋体" w:hAnsi="宋体"/>
                <w:b w:val="0"/>
                <w:sz w:val="24"/>
                <w:szCs w:val="24"/>
                <w:lang w:eastAsia="zh-CN"/>
              </w:rPr>
              <w:t>07</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trPr>
        <w:tc>
          <w:tcPr>
            <w:tcW w:w="841" w:type="dxa"/>
            <w:shd w:val="clear" w:color="auto" w:fill="auto"/>
            <w:vAlign w:val="center"/>
          </w:tcPr>
          <w:p>
            <w:pPr>
              <w:pStyle w:val="15"/>
              <w:spacing w:line="440" w:lineRule="exact"/>
              <w:rPr>
                <w:rFonts w:ascii="宋体" w:hAnsi="宋体"/>
                <w:b w:val="0"/>
                <w:sz w:val="24"/>
                <w:szCs w:val="24"/>
                <w:lang w:eastAsia="zh-CN"/>
              </w:rPr>
            </w:pPr>
            <w:r>
              <w:rPr>
                <w:rFonts w:ascii="宋体" w:hAnsi="宋体"/>
                <w:b w:val="0"/>
                <w:sz w:val="24"/>
                <w:szCs w:val="24"/>
                <w:lang w:eastAsia="zh-CN"/>
              </w:rPr>
              <w:t>……</w:t>
            </w:r>
          </w:p>
        </w:tc>
        <w:tc>
          <w:tcPr>
            <w:tcW w:w="1512" w:type="dxa"/>
            <w:shd w:val="clear" w:color="auto" w:fill="auto"/>
            <w:vAlign w:val="center"/>
          </w:tcPr>
          <w:p>
            <w:pPr>
              <w:spacing w:line="440" w:lineRule="exact"/>
              <w:rPr>
                <w:rFonts w:ascii="宋体" w:hAnsi="宋体" w:eastAsia="宋体"/>
                <w:sz w:val="24"/>
                <w:szCs w:val="24"/>
              </w:rPr>
            </w:pPr>
          </w:p>
        </w:tc>
        <w:tc>
          <w:tcPr>
            <w:tcW w:w="1738" w:type="dxa"/>
            <w:shd w:val="clear" w:color="auto" w:fill="E6E6E6"/>
            <w:vAlign w:val="center"/>
          </w:tcPr>
          <w:p>
            <w:pPr>
              <w:spacing w:line="440" w:lineRule="exact"/>
              <w:rPr>
                <w:rFonts w:ascii="宋体" w:hAnsi="宋体" w:eastAsia="宋体"/>
                <w:sz w:val="24"/>
                <w:szCs w:val="24"/>
              </w:rPr>
            </w:pPr>
          </w:p>
        </w:tc>
        <w:tc>
          <w:tcPr>
            <w:tcW w:w="2197" w:type="dxa"/>
            <w:shd w:val="clear" w:color="auto" w:fill="E6E6E6"/>
            <w:vAlign w:val="center"/>
          </w:tcPr>
          <w:p>
            <w:pPr>
              <w:spacing w:line="440" w:lineRule="exact"/>
              <w:rPr>
                <w:rFonts w:ascii="宋体" w:hAnsi="宋体" w:eastAsia="宋体"/>
                <w:sz w:val="24"/>
                <w:szCs w:val="24"/>
              </w:rPr>
            </w:pPr>
          </w:p>
        </w:tc>
        <w:tc>
          <w:tcPr>
            <w:tcW w:w="2234" w:type="dxa"/>
            <w:shd w:val="clear" w:color="auto" w:fill="auto"/>
            <w:vAlign w:val="center"/>
          </w:tcPr>
          <w:p>
            <w:pPr>
              <w:spacing w:line="440" w:lineRule="exact"/>
              <w:rPr>
                <w:rFonts w:ascii="宋体" w:hAnsi="宋体" w:eastAsia="宋体"/>
                <w:sz w:val="24"/>
                <w:szCs w:val="24"/>
              </w:rPr>
            </w:pPr>
          </w:p>
        </w:tc>
      </w:tr>
    </w:tbl>
    <w:p>
      <w:pPr>
        <w:pStyle w:val="10"/>
        <w:widowControl/>
        <w:numPr>
          <w:ilvl w:val="0"/>
          <w:numId w:val="10"/>
        </w:numPr>
        <w:spacing w:line="440" w:lineRule="exact"/>
        <w:ind w:firstLineChars="0"/>
        <w:rPr>
          <w:rFonts w:ascii="宋体" w:hAnsi="宋体"/>
          <w:b/>
          <w:sz w:val="24"/>
          <w:szCs w:val="24"/>
        </w:rPr>
      </w:pPr>
      <w:r>
        <w:rPr>
          <w:rFonts w:ascii="宋体" w:hAnsi="宋体"/>
          <w:b/>
          <w:sz w:val="24"/>
          <w:szCs w:val="24"/>
        </w:rPr>
        <w:t>纳入共享中心的岗位有</w:t>
      </w:r>
      <w:r>
        <w:rPr>
          <w:rFonts w:hint="eastAsia" w:ascii="宋体" w:hAnsi="宋体"/>
          <w:b/>
          <w:sz w:val="24"/>
          <w:szCs w:val="24"/>
        </w:rPr>
        <w:t>：</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__________________________________________________</w:t>
      </w:r>
    </w:p>
    <w:p>
      <w:pPr>
        <w:spacing w:before="156" w:beforeLines="50" w:after="156" w:afterLines="50" w:line="440" w:lineRule="exact"/>
        <w:ind w:firstLine="482" w:firstLineChars="200"/>
        <w:rPr>
          <w:rFonts w:ascii="宋体" w:hAnsi="宋体" w:eastAsia="宋体" w:cs="Arial"/>
          <w:b/>
          <w:sz w:val="24"/>
          <w:szCs w:val="24"/>
        </w:rPr>
      </w:pPr>
    </w:p>
    <w:p>
      <w:pPr>
        <w:pStyle w:val="2"/>
        <w:numPr>
          <w:ilvl w:val="0"/>
          <w:numId w:val="1"/>
        </w:numPr>
        <w:spacing w:line="440" w:lineRule="exact"/>
        <w:rPr>
          <w:rFonts w:ascii="宋体" w:hAnsi="宋体" w:eastAsia="宋体"/>
          <w:sz w:val="24"/>
          <w:szCs w:val="24"/>
        </w:rPr>
      </w:pPr>
      <w:r>
        <w:rPr>
          <w:rFonts w:hint="eastAsia" w:ascii="宋体" w:hAnsi="宋体" w:eastAsia="宋体"/>
          <w:sz w:val="24"/>
          <w:szCs w:val="24"/>
        </w:rPr>
        <w:t>运营</w:t>
      </w:r>
      <w:r>
        <w:rPr>
          <w:rFonts w:ascii="宋体" w:hAnsi="宋体" w:eastAsia="宋体"/>
          <w:sz w:val="24"/>
          <w:szCs w:val="24"/>
        </w:rPr>
        <w:t>与</w:t>
      </w:r>
      <w:r>
        <w:rPr>
          <w:rFonts w:hint="eastAsia" w:ascii="宋体" w:hAnsi="宋体" w:eastAsia="宋体"/>
          <w:sz w:val="24"/>
          <w:szCs w:val="24"/>
        </w:rPr>
        <w:t>技术规划总结</w:t>
      </w:r>
      <w:bookmarkEnd w:id="24"/>
    </w:p>
    <w:p>
      <w:pPr>
        <w:spacing w:line="440" w:lineRule="exact"/>
        <w:ind w:firstLine="480" w:firstLineChars="200"/>
        <w:rPr>
          <w:rFonts w:ascii="宋体" w:hAnsi="宋体" w:eastAsia="宋体"/>
          <w:b/>
          <w:sz w:val="24"/>
          <w:szCs w:val="24"/>
        </w:rPr>
      </w:pPr>
      <w:r>
        <w:rPr>
          <w:rFonts w:hint="eastAsia" w:ascii="宋体" w:hAnsi="宋体" w:eastAsia="宋体"/>
          <w:sz w:val="24"/>
          <w:szCs w:val="24"/>
        </w:rPr>
        <w:t>对财务共享中心</w:t>
      </w:r>
      <w:r>
        <w:rPr>
          <w:rFonts w:ascii="宋体" w:hAnsi="宋体" w:eastAsia="宋体"/>
          <w:sz w:val="24"/>
          <w:szCs w:val="24"/>
        </w:rPr>
        <w:t>建设过程中</w:t>
      </w:r>
      <w:r>
        <w:rPr>
          <w:rFonts w:hint="eastAsia" w:ascii="宋体" w:hAnsi="宋体" w:eastAsia="宋体"/>
          <w:sz w:val="24"/>
          <w:szCs w:val="24"/>
        </w:rPr>
        <w:t>的讨论确定的技术规划</w:t>
      </w:r>
      <w:r>
        <w:rPr>
          <w:rFonts w:ascii="宋体" w:hAnsi="宋体" w:eastAsia="宋体"/>
          <w:sz w:val="24"/>
          <w:szCs w:val="24"/>
        </w:rPr>
        <w:t>内容进行</w:t>
      </w:r>
      <w:r>
        <w:rPr>
          <w:rFonts w:hint="eastAsia" w:ascii="宋体" w:hAnsi="宋体" w:eastAsia="宋体"/>
          <w:sz w:val="24"/>
          <w:szCs w:val="24"/>
        </w:rPr>
        <w:t>总结，每项</w:t>
      </w:r>
      <w:r>
        <w:rPr>
          <w:rFonts w:ascii="宋体" w:hAnsi="宋体" w:eastAsia="宋体"/>
          <w:sz w:val="24"/>
          <w:szCs w:val="24"/>
        </w:rPr>
        <w:t>内容</w:t>
      </w:r>
      <w:r>
        <w:rPr>
          <w:rFonts w:hint="eastAsia" w:ascii="宋体" w:hAnsi="宋体" w:eastAsia="宋体"/>
          <w:sz w:val="24"/>
          <w:szCs w:val="24"/>
        </w:rPr>
        <w:t>的总结都包括确定的最终选择</w:t>
      </w:r>
      <w:r>
        <w:rPr>
          <w:rFonts w:ascii="宋体" w:hAnsi="宋体" w:eastAsia="宋体"/>
          <w:sz w:val="24"/>
          <w:szCs w:val="24"/>
        </w:rPr>
        <w:t>以及</w:t>
      </w:r>
      <w:r>
        <w:rPr>
          <w:rFonts w:hint="eastAsia" w:ascii="宋体" w:hAnsi="宋体" w:eastAsia="宋体"/>
          <w:sz w:val="24"/>
          <w:szCs w:val="24"/>
        </w:rPr>
        <w:t>选择</w:t>
      </w:r>
      <w:r>
        <w:rPr>
          <w:rFonts w:ascii="宋体" w:hAnsi="宋体" w:eastAsia="宋体"/>
          <w:sz w:val="24"/>
          <w:szCs w:val="24"/>
        </w:rPr>
        <w:t>依据两个</w:t>
      </w:r>
      <w:r>
        <w:rPr>
          <w:rFonts w:hint="eastAsia" w:ascii="宋体" w:hAnsi="宋体" w:eastAsia="宋体"/>
          <w:sz w:val="24"/>
          <w:szCs w:val="24"/>
        </w:rPr>
        <w:t>方面</w:t>
      </w:r>
      <w:r>
        <w:rPr>
          <w:rFonts w:ascii="宋体" w:hAnsi="宋体" w:eastAsia="宋体"/>
          <w:sz w:val="24"/>
          <w:szCs w:val="24"/>
        </w:rPr>
        <w:t>。</w:t>
      </w:r>
    </w:p>
    <w:p>
      <w:pPr>
        <w:pStyle w:val="10"/>
        <w:widowControl/>
        <w:numPr>
          <w:ilvl w:val="0"/>
          <w:numId w:val="11"/>
        </w:numPr>
        <w:spacing w:line="440" w:lineRule="exact"/>
        <w:ind w:firstLineChars="0"/>
        <w:rPr>
          <w:rFonts w:ascii="宋体" w:hAnsi="宋体"/>
          <w:b/>
          <w:sz w:val="24"/>
          <w:szCs w:val="24"/>
        </w:rPr>
      </w:pPr>
      <w:r>
        <w:rPr>
          <w:rFonts w:hint="eastAsia" w:ascii="宋体" w:hAnsi="宋体"/>
          <w:b/>
          <w:sz w:val="24"/>
          <w:szCs w:val="24"/>
        </w:rPr>
        <w:t>基础环境及设备</w:t>
      </w:r>
      <w:r>
        <w:rPr>
          <w:rFonts w:ascii="宋体" w:hAnsi="宋体"/>
          <w:b/>
          <w:sz w:val="24"/>
          <w:szCs w:val="24"/>
        </w:rPr>
        <w:t>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ind w:left="6"/>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left="6"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ind w:left="6"/>
        <w:rPr>
          <w:rFonts w:ascii="宋体" w:hAnsi="宋体" w:eastAsia="宋体" w:cs="Arial"/>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10"/>
        <w:widowControl/>
        <w:numPr>
          <w:ilvl w:val="0"/>
          <w:numId w:val="11"/>
        </w:numPr>
        <w:spacing w:line="440" w:lineRule="exact"/>
        <w:ind w:firstLineChars="0"/>
        <w:rPr>
          <w:rFonts w:ascii="宋体" w:hAnsi="宋体"/>
          <w:b/>
          <w:sz w:val="24"/>
          <w:szCs w:val="24"/>
        </w:rPr>
      </w:pPr>
      <w:r>
        <w:rPr>
          <w:rFonts w:hint="eastAsia" w:ascii="宋体" w:hAnsi="宋体"/>
          <w:b/>
          <w:sz w:val="24"/>
          <w:szCs w:val="24"/>
        </w:rPr>
        <w:t>信息系统</w:t>
      </w:r>
      <w:r>
        <w:rPr>
          <w:rFonts w:ascii="宋体" w:hAnsi="宋体"/>
          <w:b/>
          <w:sz w:val="24"/>
          <w:szCs w:val="24"/>
        </w:rPr>
        <w:t>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ind w:left="6"/>
        <w:rPr>
          <w:rFonts w:ascii="宋体" w:hAnsi="宋体" w:eastAsia="宋体" w:cs="Arial"/>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ind w:left="6"/>
        <w:rPr>
          <w:rFonts w:ascii="宋体" w:hAnsi="宋体" w:eastAsia="宋体" w:cs="Arial"/>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10"/>
        <w:widowControl/>
        <w:numPr>
          <w:ilvl w:val="0"/>
          <w:numId w:val="11"/>
        </w:numPr>
        <w:spacing w:line="440" w:lineRule="exact"/>
        <w:ind w:firstLineChars="0"/>
        <w:rPr>
          <w:rFonts w:ascii="宋体" w:hAnsi="宋体"/>
          <w:b/>
          <w:sz w:val="24"/>
          <w:szCs w:val="24"/>
        </w:rPr>
      </w:pPr>
      <w:r>
        <w:rPr>
          <w:rFonts w:hint="eastAsia" w:ascii="宋体" w:hAnsi="宋体"/>
          <w:b/>
          <w:sz w:val="24"/>
          <w:szCs w:val="24"/>
        </w:rPr>
        <w:t>运营管理制度总结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最终选择</w:t>
      </w:r>
      <w:r>
        <w:rPr>
          <w:rFonts w:ascii="宋体" w:hAnsi="宋体" w:eastAsia="宋体"/>
          <w:sz w:val="24"/>
          <w:szCs w:val="24"/>
        </w:rPr>
        <w:t>：</w:t>
      </w:r>
    </w:p>
    <w:p>
      <w:pPr>
        <w:spacing w:line="440" w:lineRule="exact"/>
        <w:ind w:left="6"/>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选择依据</w:t>
      </w:r>
      <w:r>
        <w:rPr>
          <w:rFonts w:ascii="宋体" w:hAnsi="宋体" w:eastAsia="宋体"/>
          <w:sz w:val="24"/>
          <w:szCs w:val="24"/>
        </w:rPr>
        <w:t>：</w:t>
      </w:r>
    </w:p>
    <w:p>
      <w:pPr>
        <w:spacing w:line="440" w:lineRule="exact"/>
        <w:ind w:left="6"/>
        <w:rPr>
          <w:rFonts w:ascii="宋体" w:hAnsi="宋体" w:eastAsia="宋体" w:cs="Arial"/>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w:t>
      </w:r>
      <w:r>
        <w:rPr>
          <w:rFonts w:ascii="宋体" w:hAnsi="宋体" w:eastAsia="宋体"/>
          <w:sz w:val="24"/>
          <w:szCs w:val="24"/>
        </w:rPr>
        <w:t>__________________________________________</w:t>
      </w:r>
    </w:p>
    <w:p>
      <w:pPr>
        <w:pStyle w:val="2"/>
        <w:numPr>
          <w:ilvl w:val="0"/>
          <w:numId w:val="1"/>
        </w:numPr>
        <w:spacing w:line="440" w:lineRule="exact"/>
        <w:rPr>
          <w:rFonts w:ascii="宋体" w:hAnsi="宋体" w:eastAsia="宋体"/>
          <w:sz w:val="24"/>
          <w:szCs w:val="24"/>
        </w:rPr>
      </w:pPr>
      <w:bookmarkStart w:id="25" w:name="_Toc471474460"/>
      <w:r>
        <w:rPr>
          <w:rFonts w:hint="eastAsia" w:ascii="宋体" w:hAnsi="宋体" w:eastAsia="宋体"/>
          <w:sz w:val="24"/>
          <w:szCs w:val="24"/>
        </w:rPr>
        <w:t>财务共享中心建设效果分析</w:t>
      </w:r>
      <w:bookmarkEnd w:id="25"/>
    </w:p>
    <w:p>
      <w:pPr>
        <w:spacing w:line="440" w:lineRule="exact"/>
        <w:ind w:firstLine="480" w:firstLineChars="200"/>
        <w:rPr>
          <w:rFonts w:ascii="宋体" w:hAnsi="宋体" w:eastAsia="宋体"/>
          <w:sz w:val="24"/>
          <w:szCs w:val="24"/>
        </w:rPr>
      </w:pPr>
      <w:r>
        <w:rPr>
          <w:rFonts w:hint="eastAsia" w:ascii="宋体" w:hAnsi="宋体" w:eastAsia="宋体"/>
          <w:sz w:val="24"/>
          <w:szCs w:val="24"/>
        </w:rPr>
        <w:t>从</w:t>
      </w:r>
      <w:r>
        <w:rPr>
          <w:rFonts w:ascii="宋体" w:hAnsi="宋体" w:eastAsia="宋体"/>
          <w:sz w:val="24"/>
          <w:szCs w:val="24"/>
        </w:rPr>
        <w:t>业务规范、效率、成本、风险、服务</w:t>
      </w:r>
      <w:r>
        <w:rPr>
          <w:rFonts w:hint="eastAsia" w:ascii="宋体" w:hAnsi="宋体" w:eastAsia="宋体"/>
          <w:sz w:val="24"/>
          <w:szCs w:val="24"/>
        </w:rPr>
        <w:t>质量</w:t>
      </w:r>
      <w:r>
        <w:rPr>
          <w:rFonts w:ascii="宋体" w:hAnsi="宋体" w:eastAsia="宋体"/>
          <w:sz w:val="24"/>
          <w:szCs w:val="24"/>
        </w:rPr>
        <w:t>等几个维度，简单描述财务共享中心建设完成后</w:t>
      </w:r>
      <w:r>
        <w:rPr>
          <w:rFonts w:hint="eastAsia" w:ascii="宋体" w:hAnsi="宋体" w:eastAsia="宋体"/>
          <w:sz w:val="24"/>
          <w:szCs w:val="24"/>
        </w:rPr>
        <w:t>预期</w:t>
      </w:r>
      <w:r>
        <w:rPr>
          <w:rFonts w:ascii="宋体" w:hAnsi="宋体" w:eastAsia="宋体"/>
          <w:sz w:val="24"/>
          <w:szCs w:val="24"/>
        </w:rPr>
        <w:t>带来</w:t>
      </w:r>
      <w:r>
        <w:rPr>
          <w:rFonts w:hint="eastAsia" w:ascii="宋体" w:hAnsi="宋体" w:eastAsia="宋体"/>
          <w:sz w:val="24"/>
          <w:szCs w:val="24"/>
        </w:rPr>
        <w:t>的</w:t>
      </w:r>
      <w:r>
        <w:rPr>
          <w:rFonts w:ascii="宋体" w:hAnsi="宋体" w:eastAsia="宋体"/>
          <w:sz w:val="24"/>
          <w:szCs w:val="24"/>
        </w:rPr>
        <w:t>效果。</w:t>
      </w:r>
    </w:p>
    <w:p>
      <w:pPr>
        <w:spacing w:line="440" w:lineRule="exact"/>
        <w:rPr>
          <w:rFonts w:ascii="宋体" w:hAnsi="宋体" w:eastAsia="宋体"/>
          <w:sz w:val="24"/>
          <w:szCs w:val="24"/>
        </w:rPr>
      </w:pPr>
      <w:r>
        <w:rPr>
          <w:rFonts w:hint="eastAsia" w:ascii="宋体" w:hAnsi="宋体" w:eastAsia="宋体"/>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pPr>
        <w:spacing w:line="440" w:lineRule="exact"/>
        <w:jc w:val="left"/>
        <w:rPr>
          <w:rFonts w:ascii="宋体" w:hAnsi="宋体" w:eastAsia="宋体"/>
          <w:b/>
          <w:sz w:val="30"/>
          <w:szCs w:val="30"/>
        </w:rPr>
      </w:pPr>
    </w:p>
    <w:p>
      <w:pPr>
        <w:widowControl/>
        <w:jc w:val="left"/>
        <w:rPr>
          <w:rFonts w:ascii="宋体" w:hAnsi="宋体" w:eastAsia="宋体"/>
          <w:sz w:val="24"/>
          <w:szCs w:val="24"/>
        </w:rPr>
      </w:pPr>
      <w:r>
        <w:rPr>
          <w:rFonts w:ascii="宋体" w:hAnsi="宋体" w:eastAsia="宋体"/>
          <w:sz w:val="24"/>
          <w:szCs w:val="24"/>
        </w:rPr>
        <w:br w:type="page"/>
      </w:r>
    </w:p>
    <w:p>
      <w:pPr>
        <w:spacing w:line="440" w:lineRule="exact"/>
        <w:jc w:val="left"/>
        <w:rPr>
          <w:rFonts w:ascii="仿宋" w:hAnsi="仿宋" w:eastAsia="仿宋"/>
          <w:b/>
          <w:sz w:val="30"/>
          <w:szCs w:val="30"/>
        </w:rPr>
      </w:pPr>
      <w:r>
        <w:rPr>
          <w:rFonts w:ascii="仿宋" w:hAnsi="仿宋" w:eastAsia="仿宋"/>
          <w:b/>
          <w:sz w:val="30"/>
          <w:szCs w:val="30"/>
        </w:rPr>
        <w:t>附件</w:t>
      </w:r>
      <w:r>
        <w:rPr>
          <w:rFonts w:hint="eastAsia" w:ascii="仿宋" w:hAnsi="仿宋" w:eastAsia="仿宋"/>
          <w:b/>
          <w:sz w:val="30"/>
          <w:szCs w:val="30"/>
        </w:rPr>
        <w:t>4.全国精英赛评分细则</w:t>
      </w:r>
    </w:p>
    <w:p>
      <w:pPr>
        <w:spacing w:line="440" w:lineRule="exact"/>
        <w:jc w:val="left"/>
        <w:rPr>
          <w:rFonts w:ascii="仿宋" w:hAnsi="仿宋" w:eastAsia="仿宋"/>
          <w:b/>
          <w:sz w:val="30"/>
          <w:szCs w:val="30"/>
        </w:rPr>
      </w:pPr>
    </w:p>
    <w:p>
      <w:pPr>
        <w:spacing w:line="440" w:lineRule="exact"/>
        <w:jc w:val="left"/>
        <w:rPr>
          <w:rFonts w:ascii="宋体" w:hAnsi="宋体" w:eastAsia="宋体"/>
          <w:sz w:val="24"/>
          <w:szCs w:val="24"/>
        </w:rPr>
      </w:pPr>
      <w:r>
        <w:rPr>
          <w:rFonts w:ascii="宋体" w:hAnsi="宋体" w:eastAsia="宋体"/>
          <w:sz w:val="24"/>
          <w:szCs w:val="24"/>
        </w:rPr>
        <w:t>A.现场用纸质版策划案（封面与内容）、现场陈述展示所用PPT文档或是视频及动画中出现院校信息，即若以各种形式（文字、口头）故意透露自己所在院校信息，扣3分。</w:t>
      </w:r>
    </w:p>
    <w:p>
      <w:pPr>
        <w:spacing w:line="440" w:lineRule="exact"/>
        <w:jc w:val="left"/>
        <w:rPr>
          <w:rFonts w:hint="eastAsia" w:ascii="宋体" w:hAnsi="宋体" w:eastAsia="宋体"/>
          <w:sz w:val="24"/>
          <w:szCs w:val="24"/>
        </w:rPr>
      </w:pPr>
    </w:p>
    <w:p>
      <w:pPr>
        <w:spacing w:line="440" w:lineRule="exact"/>
        <w:jc w:val="left"/>
        <w:rPr>
          <w:rFonts w:ascii="宋体" w:hAnsi="宋体" w:eastAsia="宋体"/>
          <w:sz w:val="24"/>
          <w:szCs w:val="24"/>
        </w:rPr>
      </w:pPr>
      <w:r>
        <w:rPr>
          <w:rFonts w:ascii="宋体" w:hAnsi="宋体" w:eastAsia="宋体"/>
          <w:sz w:val="24"/>
          <w:szCs w:val="24"/>
        </w:rPr>
        <w:t>B.比赛现场参赛队员人数未符合大赛规定（每支参赛队参赛队员3-5名，含助演），扣3分。</w:t>
      </w:r>
    </w:p>
    <w:p>
      <w:pPr>
        <w:spacing w:line="440" w:lineRule="exact"/>
        <w:jc w:val="left"/>
        <w:rPr>
          <w:rFonts w:ascii="宋体" w:hAnsi="宋体" w:eastAsia="宋体"/>
          <w:sz w:val="24"/>
          <w:szCs w:val="24"/>
        </w:rPr>
      </w:pPr>
    </w:p>
    <w:p>
      <w:pPr>
        <w:spacing w:line="440" w:lineRule="exact"/>
        <w:jc w:val="left"/>
        <w:rPr>
          <w:rFonts w:ascii="宋体" w:hAnsi="宋体" w:eastAsia="宋体"/>
          <w:sz w:val="24"/>
          <w:szCs w:val="24"/>
        </w:rPr>
      </w:pPr>
      <w:r>
        <w:rPr>
          <w:rFonts w:ascii="宋体" w:hAnsi="宋体" w:eastAsia="宋体"/>
          <w:sz w:val="24"/>
          <w:szCs w:val="24"/>
        </w:rPr>
        <w:t>C.不同参赛队参赛队员交叉参赛（涉及到的每支参赛队扣分），扣3分。注：每支参赛队指导教师1-2人可以交叉指导。</w:t>
      </w:r>
    </w:p>
    <w:p>
      <w:pPr>
        <w:spacing w:line="440" w:lineRule="exact"/>
        <w:jc w:val="left"/>
        <w:rPr>
          <w:rFonts w:ascii="宋体" w:hAnsi="宋体" w:eastAsia="宋体"/>
          <w:sz w:val="24"/>
          <w:szCs w:val="24"/>
        </w:rPr>
      </w:pPr>
    </w:p>
    <w:p>
      <w:pPr>
        <w:spacing w:line="440" w:lineRule="exact"/>
        <w:jc w:val="left"/>
        <w:rPr>
          <w:rFonts w:ascii="宋体" w:hAnsi="宋体" w:eastAsia="宋体"/>
          <w:sz w:val="24"/>
          <w:szCs w:val="24"/>
        </w:rPr>
      </w:pPr>
      <w:r>
        <w:rPr>
          <w:rFonts w:ascii="宋体" w:hAnsi="宋体" w:eastAsia="宋体"/>
          <w:sz w:val="24"/>
          <w:szCs w:val="24"/>
        </w:rPr>
        <w:t>D.PPT陈述时间超时：超时1分钟内、超时2分钟内、超时3分钟内、超时4分钟内、超时5分钟内及以上分别扣除1分，1.5分，2分，2.5分，3分（最多扣除3分）。</w:t>
      </w:r>
    </w:p>
    <w:p>
      <w:pPr>
        <w:spacing w:line="440" w:lineRule="exact"/>
        <w:jc w:val="left"/>
        <w:rPr>
          <w:rFonts w:ascii="宋体" w:hAnsi="宋体" w:eastAsia="宋体"/>
          <w:sz w:val="24"/>
          <w:szCs w:val="24"/>
        </w:rPr>
      </w:pPr>
    </w:p>
    <w:p>
      <w:pPr>
        <w:spacing w:line="440" w:lineRule="exact"/>
        <w:jc w:val="left"/>
        <w:rPr>
          <w:rFonts w:ascii="宋体" w:hAnsi="宋体" w:eastAsia="宋体"/>
          <w:sz w:val="24"/>
          <w:szCs w:val="24"/>
        </w:rPr>
      </w:pPr>
      <w:r>
        <w:rPr>
          <w:rFonts w:ascii="宋体" w:hAnsi="宋体" w:eastAsia="宋体"/>
          <w:sz w:val="24"/>
          <w:szCs w:val="24"/>
        </w:rPr>
        <w:t>E.参赛语言不符合组委会要求，扣3分。</w:t>
      </w:r>
    </w:p>
    <w:p>
      <w:pPr>
        <w:spacing w:line="440" w:lineRule="exact"/>
        <w:jc w:val="left"/>
        <w:rPr>
          <w:rFonts w:ascii="宋体" w:hAnsi="宋体" w:eastAsia="宋体"/>
          <w:sz w:val="24"/>
          <w:szCs w:val="24"/>
        </w:rPr>
      </w:pPr>
    </w:p>
    <w:p>
      <w:pPr>
        <w:spacing w:line="440" w:lineRule="exact"/>
        <w:jc w:val="left"/>
        <w:rPr>
          <w:rFonts w:hint="eastAsia" w:ascii="宋体" w:hAnsi="宋体" w:eastAsia="宋体"/>
          <w:sz w:val="24"/>
          <w:szCs w:val="24"/>
        </w:rPr>
      </w:pPr>
      <w:r>
        <w:rPr>
          <w:rFonts w:hint="eastAsia" w:ascii="宋体" w:hAnsi="宋体" w:eastAsia="宋体"/>
          <w:sz w:val="24"/>
          <w:szCs w:val="24"/>
        </w:rPr>
        <w:t>注：扣分均表示在评委评分的最终成绩上扣除。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064"/>
    <w:multiLevelType w:val="multilevel"/>
    <w:tmpl w:val="0BA90064"/>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EADBA9"/>
    <w:multiLevelType w:val="singleLevel"/>
    <w:tmpl w:val="21EADBA9"/>
    <w:lvl w:ilvl="0" w:tentative="0">
      <w:start w:val="1"/>
      <w:numFmt w:val="chineseCounting"/>
      <w:suff w:val="nothing"/>
      <w:lvlText w:val="（%1）"/>
      <w:lvlJc w:val="left"/>
      <w:rPr>
        <w:rFonts w:hint="eastAsia"/>
      </w:rPr>
    </w:lvl>
  </w:abstractNum>
  <w:abstractNum w:abstractNumId="2">
    <w:nsid w:val="26CE6BAC"/>
    <w:multiLevelType w:val="multilevel"/>
    <w:tmpl w:val="26CE6BA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96B2C13"/>
    <w:multiLevelType w:val="multilevel"/>
    <w:tmpl w:val="296B2C13"/>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4E4D8D"/>
    <w:multiLevelType w:val="multilevel"/>
    <w:tmpl w:val="3B4E4D8D"/>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0717A1"/>
    <w:multiLevelType w:val="multilevel"/>
    <w:tmpl w:val="470717A1"/>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7344D8"/>
    <w:multiLevelType w:val="multilevel"/>
    <w:tmpl w:val="4E7344D8"/>
    <w:lvl w:ilvl="0" w:tentative="0">
      <w:start w:val="1"/>
      <w:numFmt w:val="chineseCountingThousand"/>
      <w:lvlText w:val="内容%1:"/>
      <w:lvlJc w:val="left"/>
      <w:pPr>
        <w:ind w:left="425" w:hanging="425"/>
      </w:pPr>
      <w:rPr>
        <w:rFonts w:hint="eastAsia"/>
        <w:i w:val="0"/>
        <w:iCs w:val="0"/>
        <w:caps w:val="0"/>
        <w:smallCaps w:val="0"/>
        <w:strike w:val="0"/>
        <w:dstrike w:val="0"/>
        <w:vanish w:val="0"/>
        <w:color w:val="000000"/>
        <w:spacing w:val="0"/>
        <w:position w:val="0"/>
        <w:sz w:val="32"/>
        <w:szCs w:val="44"/>
        <w:u w:val="none"/>
        <w:vertAlign w:val="baseline"/>
        <w14:shadow w14:blurRad="0" w14:dist="0" w14:dir="0" w14:sx="0" w14:sy="0" w14:kx="0" w14:ky="0" w14:algn="none">
          <w14:srgbClr w14:val="000000"/>
        </w14:shadow>
      </w:rPr>
    </w:lvl>
    <w:lvl w:ilvl="1" w:tentative="0">
      <w:start w:val="1"/>
      <w:numFmt w:val="decimal"/>
      <w:pStyle w:val="3"/>
      <w:suff w:val="space"/>
      <w:lvlText w:val="%1.%2 "/>
      <w:lvlJc w:val="left"/>
      <w:pPr>
        <w:ind w:left="992" w:hanging="992"/>
      </w:pPr>
      <w:rPr>
        <w:rFonts w:hint="eastAsia"/>
      </w:rPr>
    </w:lvl>
    <w:lvl w:ilvl="2" w:tentative="0">
      <w:start w:val="1"/>
      <w:numFmt w:val="decimal"/>
      <w:pStyle w:val="4"/>
      <w:suff w:val="space"/>
      <w:lvlText w:val="%1.%2.%3 "/>
      <w:lvlJc w:val="left"/>
      <w:pPr>
        <w:ind w:left="1418" w:hanging="1134"/>
      </w:pPr>
      <w:rPr>
        <w:rFonts w:hint="default" w:asciiTheme="majorHAnsi" w:hAnsiTheme="majorHAnsi"/>
        <w:b/>
      </w:rPr>
    </w:lvl>
    <w:lvl w:ilvl="3" w:tentative="0">
      <w:start w:val="1"/>
      <w:numFmt w:val="decimal"/>
      <w:pStyle w:val="5"/>
      <w:suff w:val="space"/>
      <w:lvlText w:val="%1.%2.%3.%4 "/>
      <w:lvlJc w:val="left"/>
      <w:pPr>
        <w:ind w:left="1984" w:hanging="1417"/>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950898A"/>
    <w:multiLevelType w:val="singleLevel"/>
    <w:tmpl w:val="5950898A"/>
    <w:lvl w:ilvl="0" w:tentative="0">
      <w:start w:val="8"/>
      <w:numFmt w:val="chineseCounting"/>
      <w:suff w:val="nothing"/>
      <w:lvlText w:val="%1、"/>
      <w:lvlJc w:val="left"/>
      <w:rPr>
        <w:rFonts w:hint="eastAsia"/>
      </w:rPr>
    </w:lvl>
  </w:abstractNum>
  <w:abstractNum w:abstractNumId="8">
    <w:nsid w:val="62064FA7"/>
    <w:multiLevelType w:val="multilevel"/>
    <w:tmpl w:val="62064FA7"/>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856250"/>
    <w:multiLevelType w:val="multilevel"/>
    <w:tmpl w:val="62856250"/>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FE257C"/>
    <w:multiLevelType w:val="multilevel"/>
    <w:tmpl w:val="64FE257C"/>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1"/>
  </w:num>
  <w:num w:numId="4">
    <w:abstractNumId w:val="3"/>
  </w:num>
  <w:num w:numId="5">
    <w:abstractNumId w:val="2"/>
  </w:num>
  <w:num w:numId="6">
    <w:abstractNumId w:val="9"/>
  </w:num>
  <w:num w:numId="7">
    <w:abstractNumId w:val="0"/>
  </w:num>
  <w:num w:numId="8">
    <w:abstractNumId w:val="4"/>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50"/>
    <w:rsid w:val="00010267"/>
    <w:rsid w:val="00013B3B"/>
    <w:rsid w:val="0004788C"/>
    <w:rsid w:val="00061538"/>
    <w:rsid w:val="000622D9"/>
    <w:rsid w:val="000659AB"/>
    <w:rsid w:val="00096C68"/>
    <w:rsid w:val="00107E14"/>
    <w:rsid w:val="0016282C"/>
    <w:rsid w:val="0018595A"/>
    <w:rsid w:val="001A0333"/>
    <w:rsid w:val="001B3550"/>
    <w:rsid w:val="001C4244"/>
    <w:rsid w:val="00217BFE"/>
    <w:rsid w:val="002C43B7"/>
    <w:rsid w:val="002E3618"/>
    <w:rsid w:val="00323BCD"/>
    <w:rsid w:val="003C5775"/>
    <w:rsid w:val="003F782A"/>
    <w:rsid w:val="00435DD2"/>
    <w:rsid w:val="00442DA5"/>
    <w:rsid w:val="00487AED"/>
    <w:rsid w:val="004B5D21"/>
    <w:rsid w:val="004B7F46"/>
    <w:rsid w:val="00555E15"/>
    <w:rsid w:val="00563E8E"/>
    <w:rsid w:val="005718BC"/>
    <w:rsid w:val="00572CCE"/>
    <w:rsid w:val="005F62F0"/>
    <w:rsid w:val="00673B85"/>
    <w:rsid w:val="00710A21"/>
    <w:rsid w:val="007E477F"/>
    <w:rsid w:val="00835432"/>
    <w:rsid w:val="00855E9F"/>
    <w:rsid w:val="0092512E"/>
    <w:rsid w:val="009409AC"/>
    <w:rsid w:val="00A57384"/>
    <w:rsid w:val="00AA7E8C"/>
    <w:rsid w:val="00AE2F56"/>
    <w:rsid w:val="00B16B22"/>
    <w:rsid w:val="00B36B09"/>
    <w:rsid w:val="00B72A3E"/>
    <w:rsid w:val="00BB0436"/>
    <w:rsid w:val="00C05781"/>
    <w:rsid w:val="00C12FCA"/>
    <w:rsid w:val="00C31BEC"/>
    <w:rsid w:val="00C81C7C"/>
    <w:rsid w:val="00D900A2"/>
    <w:rsid w:val="00D938EF"/>
    <w:rsid w:val="00DB0B3B"/>
    <w:rsid w:val="00DB1143"/>
    <w:rsid w:val="00DC13D7"/>
    <w:rsid w:val="00DE1FD4"/>
    <w:rsid w:val="00DE251B"/>
    <w:rsid w:val="00E86663"/>
    <w:rsid w:val="00F15D7B"/>
    <w:rsid w:val="00F53A60"/>
    <w:rsid w:val="00F9000E"/>
    <w:rsid w:val="00FD6983"/>
    <w:rsid w:val="1CC5418A"/>
    <w:rsid w:val="229E4FD6"/>
    <w:rsid w:val="40AA4EE0"/>
    <w:rsid w:val="7BE90C7D"/>
    <w:rsid w:val="7DF742A5"/>
    <w:rsid w:val="7EEA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eastAsiaTheme="majorEastAsia"/>
      <w:b/>
      <w:bCs/>
      <w:kern w:val="44"/>
      <w:sz w:val="44"/>
      <w:szCs w:val="44"/>
    </w:rPr>
  </w:style>
  <w:style w:type="paragraph" w:styleId="3">
    <w:name w:val="heading 2"/>
    <w:basedOn w:val="1"/>
    <w:next w:val="1"/>
    <w:link w:val="12"/>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4"/>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rPr>
      <w:rFonts w:ascii="Times New Roman" w:hAnsi="Times New Roman" w:eastAsia="宋体" w:cs="Times New Roman"/>
      <w:szCs w:val="21"/>
    </w:rPr>
  </w:style>
  <w:style w:type="character" w:customStyle="1" w:styleId="11">
    <w:name w:val="标题 1 字符"/>
    <w:basedOn w:val="8"/>
    <w:link w:val="2"/>
    <w:qFormat/>
    <w:uiPriority w:val="9"/>
    <w:rPr>
      <w:rFonts w:eastAsiaTheme="majorEastAsia"/>
      <w:b/>
      <w:bCs/>
      <w:kern w:val="44"/>
      <w:sz w:val="44"/>
      <w:szCs w:val="44"/>
    </w:rPr>
  </w:style>
  <w:style w:type="character" w:customStyle="1" w:styleId="12">
    <w:name w:val="标题 2 字符"/>
    <w:basedOn w:val="8"/>
    <w:link w:val="3"/>
    <w:qFormat/>
    <w:uiPriority w:val="9"/>
    <w:rPr>
      <w:rFonts w:asciiTheme="majorHAnsi" w:hAnsiTheme="majorHAnsi" w:eastAsiaTheme="majorEastAsia" w:cstheme="majorBidi"/>
      <w:b/>
      <w:bCs/>
      <w:sz w:val="32"/>
      <w:szCs w:val="32"/>
    </w:rPr>
  </w:style>
  <w:style w:type="character" w:customStyle="1" w:styleId="13">
    <w:name w:val="标题 3 字符"/>
    <w:basedOn w:val="8"/>
    <w:link w:val="4"/>
    <w:qFormat/>
    <w:uiPriority w:val="9"/>
    <w:rPr>
      <w:b/>
      <w:bCs/>
      <w:sz w:val="32"/>
      <w:szCs w:val="32"/>
    </w:rPr>
  </w:style>
  <w:style w:type="character" w:customStyle="1" w:styleId="14">
    <w:name w:val="标题 4 字符"/>
    <w:basedOn w:val="8"/>
    <w:link w:val="5"/>
    <w:semiHidden/>
    <w:qFormat/>
    <w:uiPriority w:val="9"/>
    <w:rPr>
      <w:rFonts w:asciiTheme="majorHAnsi" w:hAnsiTheme="majorHAnsi" w:eastAsiaTheme="majorEastAsia" w:cstheme="majorBidi"/>
      <w:b/>
      <w:bCs/>
      <w:sz w:val="28"/>
      <w:szCs w:val="28"/>
    </w:rPr>
  </w:style>
  <w:style w:type="paragraph" w:customStyle="1" w:styleId="15">
    <w:name w:val="表格标题行"/>
    <w:basedOn w:val="1"/>
    <w:qFormat/>
    <w:uiPriority w:val="0"/>
    <w:pPr>
      <w:widowControl/>
      <w:spacing w:line="360" w:lineRule="auto"/>
      <w:jc w:val="center"/>
    </w:pPr>
    <w:rPr>
      <w:rFonts w:ascii="Verdana" w:hAnsi="Verdana" w:eastAsia="宋体" w:cs="Times New Roman"/>
      <w:b/>
      <w:bCs/>
      <w:kern w:val="0"/>
      <w:szCs w:val="20"/>
      <w:lang w:eastAsia="en-US"/>
    </w:rPr>
  </w:style>
  <w:style w:type="character" w:customStyle="1" w:styleId="16">
    <w:name w:val="页眉 字符"/>
    <w:basedOn w:val="8"/>
    <w:link w:val="7"/>
    <w:qFormat/>
    <w:uiPriority w:val="99"/>
    <w:rPr>
      <w:sz w:val="18"/>
      <w:szCs w:val="18"/>
    </w:rPr>
  </w:style>
  <w:style w:type="character" w:customStyle="1" w:styleId="17">
    <w:name w:val="页脚 字符"/>
    <w:basedOn w:val="8"/>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1899</Words>
  <Characters>10827</Characters>
  <Lines>90</Lines>
  <Paragraphs>25</Paragraphs>
  <TotalTime>3</TotalTime>
  <ScaleCrop>false</ScaleCrop>
  <LinksUpToDate>false</LinksUpToDate>
  <CharactersWithSpaces>12701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2018-06-26T01:54:00Z</dcterms:created>
  <dc:creator>ccpit</dc:creator>
  <cp:lastModifiedBy>靳成功</cp:lastModifiedBy>
  <dcterms:modified xsi:type="dcterms:W3CDTF">2018-07-09T07:31:29Z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