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5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>.</w:t>
      </w:r>
    </w:p>
    <w:p>
      <w:pPr>
        <w:tabs>
          <w:tab w:val="left" w:pos="5370"/>
        </w:tabs>
        <w:ind w:firstLine="301" w:firstLineChars="100"/>
        <w:jc w:val="both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Calibri"/>
          <w:b/>
          <w:bCs/>
          <w:kern w:val="0"/>
          <w:sz w:val="30"/>
          <w:szCs w:val="30"/>
          <w:lang w:val="en-US" w:eastAsia="zh-CN"/>
        </w:rPr>
        <w:t>2022年第十四届</w:t>
      </w:r>
      <w:r>
        <w:rPr>
          <w:rFonts w:hint="eastAsia" w:ascii="宋体" w:hAnsi="宋体" w:cs="Calibri"/>
          <w:b/>
          <w:bCs/>
          <w:kern w:val="0"/>
          <w:sz w:val="30"/>
          <w:szCs w:val="30"/>
          <w:lang w:eastAsia="zh-CN"/>
        </w:rPr>
        <w:t>山东省大学生科技节“敏学杯”跨境电商创新实践大赛模拟训练</w:t>
      </w:r>
      <w:r>
        <w:rPr>
          <w:rFonts w:hint="eastAsia" w:ascii="宋体" w:hAnsi="宋体"/>
          <w:b/>
          <w:bCs/>
          <w:sz w:val="30"/>
          <w:szCs w:val="30"/>
        </w:rPr>
        <w:t>试用申请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联系人姓名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电子邮件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试用软件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跨境电商平台B2B运营赛平台   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tabs>
                <w:tab w:val="left" w:pos="5370"/>
              </w:tabs>
              <w:jc w:val="both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跨境电商平台B2C运营赛平台   </w:t>
            </w:r>
            <w:r>
              <w:rPr>
                <w:rFonts w:hint="eastAsia" w:ascii="宋体" w:hAnsi="宋体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申请数量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</w:tbl>
    <w:p>
      <w:pPr>
        <w:tabs>
          <w:tab w:val="left" w:pos="5370"/>
        </w:tabs>
        <w:rPr>
          <w:rFonts w:ascii="宋体" w:hAnsi="宋体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9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484" w:type="dxa"/>
            <w:gridSpan w:val="2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跨境电商实战实训平台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模拟训练对抗赛选择</w:t>
            </w:r>
            <w:r>
              <w:rPr>
                <w:rFonts w:hint="eastAsia" w:ascii="宋体" w:hAnsi="宋体"/>
                <w:lang w:eastAsia="zh-CN"/>
              </w:rPr>
              <w:t>（不限次数）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第一场</w:t>
            </w:r>
            <w:r>
              <w:rPr>
                <w:rFonts w:hint="eastAsia" w:ascii="宋体" w:hAnsi="宋体"/>
                <w:szCs w:val="21"/>
              </w:rPr>
              <w:t>跨境电商实战实训平台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模拟训练对抗赛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2022年6月5号--9号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第二场</w:t>
            </w:r>
            <w:r>
              <w:rPr>
                <w:rFonts w:hint="eastAsia" w:ascii="宋体" w:hAnsi="宋体"/>
                <w:szCs w:val="21"/>
              </w:rPr>
              <w:t>跨境电商实战实训平台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模拟训练对抗赛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2022年9月6号--10号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484" w:type="dxa"/>
            <w:gridSpan w:val="2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跨境电商实战实训平台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模拟训练时间选择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月份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eastAsia="zh-CN"/>
              </w:rPr>
              <w:t>日期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最多可选次数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  4月份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全程开放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06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 xml:space="preserve">15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18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 xml:space="preserve">23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28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both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01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 xml:space="preserve">06   </w:t>
            </w: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08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 xml:space="preserve">13  </w:t>
            </w: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15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 xml:space="preserve">18  </w:t>
            </w: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19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24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both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01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全程开放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eastAsia="zh-CN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~0</w:t>
            </w:r>
            <w:r>
              <w:rPr>
                <w:rFonts w:hint="eastAsia" w:ascii="宋体" w:hAnsi="宋体"/>
                <w:lang w:eastAsia="zh-CN"/>
              </w:rPr>
              <w:t>6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eastAsia="zh-CN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 xml:space="preserve">12  </w:t>
            </w: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18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周日及国家法定节假日不开放模拟训练系统，正常工作日及工作时间（08：00--18:00）客服及时回复，其它非工作时间回复因情而定。日常训练客服QQ:2812489373  3410103292</w:t>
            </w:r>
          </w:p>
        </w:tc>
      </w:tr>
    </w:tbl>
    <w:p>
      <w:pPr>
        <w:widowControl/>
        <w:rPr>
          <w:rFonts w:ascii="宋体" w:hAnsi="宋体"/>
          <w:lang w:eastAsia="zh-CN"/>
        </w:rPr>
      </w:pPr>
    </w:p>
    <w:p>
      <w:pPr>
        <w:widowControl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备注：</w:t>
      </w:r>
      <w:r>
        <w:rPr>
          <w:rFonts w:hint="eastAsia" w:ascii="宋体" w:hAnsi="宋体"/>
        </w:rPr>
        <w:t>填写完后请将此申请书发回</w:t>
      </w:r>
      <w:r>
        <w:rPr>
          <w:rFonts w:ascii="宋体" w:hAnsi="宋体" w:cs="宋体"/>
          <w:kern w:val="0"/>
          <w:szCs w:val="24"/>
          <w:lang w:eastAsia="zh-CN" w:bidi="ar"/>
        </w:rPr>
        <w:t>组委会</w:t>
      </w:r>
      <w:r>
        <w:rPr>
          <w:rFonts w:hint="eastAsia" w:ascii="宋体" w:hAnsi="宋体"/>
          <w:lang w:eastAsia="zh-CN"/>
        </w:rPr>
        <w:t>邮箱</w:t>
      </w:r>
      <w:r>
        <w:rPr>
          <w:rFonts w:hint="eastAsia" w:ascii="宋体" w:hAnsi="宋体"/>
          <w:lang w:val="en-US" w:eastAsia="zh-CN"/>
        </w:rPr>
        <w:t>shangwudasai10</w:t>
      </w:r>
      <w:r>
        <w:rPr>
          <w:rFonts w:hint="eastAsia" w:ascii="宋体" w:hAnsi="宋体"/>
          <w:lang w:eastAsia="zh-CN"/>
        </w:rPr>
        <w:t>@163.com</w:t>
      </w:r>
    </w:p>
    <w:p>
      <w:pPr>
        <w:spacing w:line="440" w:lineRule="exact"/>
        <w:rPr>
          <w:rFonts w:hint="eastAsia"/>
          <w:sz w:val="24"/>
        </w:rPr>
      </w:pPr>
    </w:p>
    <w:p/>
    <w:sectPr>
      <w:headerReference r:id="rId3" w:type="default"/>
      <w:footerReference r:id="rId4" w:type="default"/>
      <w:pgSz w:w="11906" w:h="16838"/>
      <w:pgMar w:top="1418" w:right="1474" w:bottom="1418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01831"/>
    <w:rsid w:val="10C01831"/>
    <w:rsid w:val="2AF50244"/>
    <w:rsid w:val="3E377373"/>
    <w:rsid w:val="480B14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2021-04-05T13:31:00Z</dcterms:created>
  <dc:creator>靳成功</dc:creator>
  <cp:lastModifiedBy>靳成功</cp:lastModifiedBy>
  <dcterms:modified xsi:type="dcterms:W3CDTF">2022-04-06T09:42:55Z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C234F1A11D474658BFA2A16DF4174A36</vt:lpwstr>
  </property>
</Properties>
</file>