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016" w:hanging="4016" w:hangingChars="125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附件1.</w:t>
      </w:r>
      <w:r>
        <w:rPr>
          <w:rFonts w:hint="eastAsia" w:ascii="仿宋_GB2312" w:hAnsi="仿宋" w:eastAsia="仿宋_GB2312"/>
          <w:kern w:val="0"/>
          <w:sz w:val="32"/>
          <w:szCs w:val="32"/>
          <w:lang w:val="zh-TW"/>
        </w:rPr>
        <w:t>2022年山东省大学生科创精英挑战赛</w:t>
      </w:r>
      <w:bookmarkStart w:id="0" w:name="_GoBack"/>
      <w:bookmarkEnd w:id="0"/>
      <w:r>
        <w:rPr>
          <w:rFonts w:hint="eastAsia" w:ascii="仿宋_GB2312" w:hAnsi="仿宋" w:eastAsia="仿宋_GB2312"/>
          <w:kern w:val="0"/>
          <w:sz w:val="32"/>
          <w:szCs w:val="32"/>
          <w:lang w:val="zh-TW"/>
        </w:rPr>
        <w:t>参赛院校信息登记表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369"/>
        <w:gridCol w:w="1797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380" w:type="dxa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22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722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地址（含邮编）</w:t>
            </w:r>
          </w:p>
        </w:tc>
        <w:tc>
          <w:tcPr>
            <w:tcW w:w="722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拟参加竞赛</w:t>
            </w:r>
          </w:p>
        </w:tc>
        <w:tc>
          <w:tcPr>
            <w:tcW w:w="72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创新创业竞赛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□ 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会展专业创新创业实践竞赛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□ 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流通业经营模拟竞赛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□ 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商务谈判竞赛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□ 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国际贸易专业竞赛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□ 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金融科创投资竞赛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□ 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酒店管理实践竞赛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□ 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校园财会竞赛（暂定）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□  </w:t>
            </w:r>
          </w:p>
        </w:tc>
      </w:tr>
    </w:tbl>
    <w:p>
      <w:pPr>
        <w:tabs>
          <w:tab w:val="left" w:pos="851"/>
        </w:tabs>
        <w:spacing w:line="360" w:lineRule="auto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统一提交到shangwudasai10@163.com(之前</w:t>
      </w:r>
      <w:r>
        <w:rPr>
          <w:rFonts w:hint="eastAsia" w:ascii="仿宋_GB2312" w:hAnsi="仿宋_GB2312" w:eastAsia="仿宋_GB2312"/>
          <w:sz w:val="24"/>
          <w:lang w:eastAsia="zh-CN"/>
        </w:rPr>
        <w:t>各</w:t>
      </w:r>
      <w:r>
        <w:rPr>
          <w:rFonts w:hint="eastAsia" w:ascii="仿宋_GB2312" w:hAnsi="仿宋_GB2312" w:eastAsia="仿宋_GB2312"/>
          <w:sz w:val="24"/>
        </w:rPr>
        <w:t>专业竞赛已发过无需再发）</w:t>
      </w:r>
    </w:p>
    <w:p/>
    <w:sectPr>
      <w:headerReference r:id="rId3" w:type="default"/>
      <w:footerReference r:id="rId4" w:type="even"/>
      <w:pgSz w:w="11906" w:h="16838"/>
      <w:pgMar w:top="2098" w:right="1474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1E26559C"/>
    <w:rsid w:val="1E265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2022-06-07T02:08:00Z</dcterms:created>
  <dc:creator>靳成功</dc:creator>
  <cp:lastModifiedBy>靳成功</cp:lastModifiedBy>
  <dcterms:modified xsi:type="dcterms:W3CDTF">2022-06-07T02:09:58Z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E32A42192E99432D9AD828E8CE7A4D53</vt:lpwstr>
  </property>
</Properties>
</file>